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Document.xml" ContentType="application/vnd.openxmlformats-officedocument.wordprocessingml.commentsExtended+xml"/>
  <Override PartName="/word/commentsDocument.xml" ContentType="application/vnd.openxmlformats-officedocument.wordprocessingml.comments+xml"/>
  <Override PartName="/word/commentsIdsDocument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61C" w:rsidRPr="00C4350F" w:rsidRDefault="00F1022C" w:rsidP="00C4350F">
      <w:pPr>
        <w:pStyle w:val="Default"/>
        <w:ind w:firstLine="5529"/>
        <w:rPr>
          <w:rFonts w:eastAsia="Times New Roman"/>
          <w:color w:val="auto"/>
          <w:sz w:val="28"/>
          <w:szCs w:val="28"/>
        </w:rPr>
      </w:pPr>
      <w:r w:rsidRPr="00C4350F">
        <w:rPr>
          <w:rFonts w:eastAsia="Times New Roman"/>
          <w:color w:val="auto"/>
          <w:sz w:val="28"/>
          <w:szCs w:val="28"/>
        </w:rPr>
        <w:t xml:space="preserve">Приложение </w:t>
      </w:r>
    </w:p>
    <w:p w:rsidR="0069461C" w:rsidRDefault="0069461C">
      <w:pPr>
        <w:widowControl w:val="0"/>
        <w:ind w:firstLine="5528"/>
        <w:rPr>
          <w:sz w:val="28"/>
          <w:szCs w:val="28"/>
        </w:rPr>
      </w:pPr>
    </w:p>
    <w:p w:rsidR="0069461C" w:rsidRDefault="00F1022C">
      <w:pPr>
        <w:widowControl w:val="0"/>
        <w:ind w:firstLine="5528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72271E">
        <w:rPr>
          <w:sz w:val="28"/>
          <w:szCs w:val="28"/>
        </w:rPr>
        <w:t>Ы</w:t>
      </w:r>
    </w:p>
    <w:p w:rsidR="0069461C" w:rsidRDefault="0069461C">
      <w:pPr>
        <w:ind w:firstLine="5529"/>
        <w:rPr>
          <w:sz w:val="28"/>
          <w:szCs w:val="28"/>
        </w:rPr>
      </w:pPr>
    </w:p>
    <w:p w:rsidR="0069461C" w:rsidRDefault="009B6AFC">
      <w:pPr>
        <w:ind w:firstLine="5529"/>
        <w:rPr>
          <w:sz w:val="28"/>
          <w:szCs w:val="28"/>
        </w:rPr>
      </w:pPr>
      <w:r>
        <w:rPr>
          <w:sz w:val="28"/>
          <w:szCs w:val="28"/>
        </w:rPr>
        <w:t>Указом Губернатора</w:t>
      </w:r>
      <w:r w:rsidR="00F1022C">
        <w:rPr>
          <w:sz w:val="28"/>
          <w:szCs w:val="28"/>
        </w:rPr>
        <w:t xml:space="preserve"> </w:t>
      </w:r>
    </w:p>
    <w:p w:rsidR="0069461C" w:rsidRDefault="00F1022C">
      <w:pPr>
        <w:ind w:firstLine="5529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:rsidR="0069461C" w:rsidRDefault="00F1022C">
      <w:pPr>
        <w:ind w:firstLine="5529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07F38">
        <w:rPr>
          <w:sz w:val="28"/>
          <w:szCs w:val="28"/>
        </w:rPr>
        <w:t xml:space="preserve">21.11.2023    </w:t>
      </w:r>
      <w:r>
        <w:rPr>
          <w:sz w:val="28"/>
          <w:szCs w:val="28"/>
        </w:rPr>
        <w:t>№</w:t>
      </w:r>
      <w:r w:rsidR="00B07F38">
        <w:rPr>
          <w:sz w:val="28"/>
          <w:szCs w:val="28"/>
        </w:rPr>
        <w:t xml:space="preserve"> 162</w:t>
      </w:r>
      <w:bookmarkStart w:id="0" w:name="_GoBack"/>
      <w:bookmarkEnd w:id="0"/>
    </w:p>
    <w:p w:rsidR="0069461C" w:rsidRDefault="0069461C">
      <w:pPr>
        <w:pStyle w:val="Heading"/>
        <w:rPr>
          <w:sz w:val="28"/>
          <w:szCs w:val="28"/>
        </w:rPr>
      </w:pPr>
    </w:p>
    <w:p w:rsidR="0069461C" w:rsidRDefault="0069461C">
      <w:pPr>
        <w:pStyle w:val="Heading"/>
        <w:rPr>
          <w:sz w:val="28"/>
        </w:rPr>
      </w:pPr>
    </w:p>
    <w:p w:rsidR="0069461C" w:rsidRDefault="0069461C">
      <w:pPr>
        <w:pStyle w:val="Heading"/>
        <w:rPr>
          <w:sz w:val="28"/>
        </w:rPr>
      </w:pPr>
    </w:p>
    <w:p w:rsidR="0069461C" w:rsidRDefault="009F6202">
      <w:pPr>
        <w:pStyle w:val="Heading"/>
        <w:rPr>
          <w:sz w:val="28"/>
        </w:rPr>
      </w:pPr>
      <w:r>
        <w:rPr>
          <w:sz w:val="28"/>
        </w:rPr>
        <w:t>ИЗМЕНЕНИЯ</w:t>
      </w:r>
    </w:p>
    <w:p w:rsidR="0069461C" w:rsidRDefault="009F6202" w:rsidP="00C704AC">
      <w:pPr>
        <w:pStyle w:val="Heading"/>
        <w:rPr>
          <w:sz w:val="28"/>
          <w:szCs w:val="28"/>
        </w:rPr>
      </w:pPr>
      <w:r>
        <w:rPr>
          <w:sz w:val="28"/>
        </w:rPr>
        <w:t>в Положени</w:t>
      </w:r>
      <w:r w:rsidR="00A976BA">
        <w:rPr>
          <w:sz w:val="28"/>
        </w:rPr>
        <w:t>и</w:t>
      </w:r>
      <w:r>
        <w:rPr>
          <w:sz w:val="28"/>
        </w:rPr>
        <w:t xml:space="preserve"> о </w:t>
      </w:r>
      <w:r w:rsidR="009B6AFC">
        <w:rPr>
          <w:sz w:val="28"/>
        </w:rPr>
        <w:t>совет</w:t>
      </w:r>
      <w:r>
        <w:rPr>
          <w:sz w:val="28"/>
        </w:rPr>
        <w:t>е</w:t>
      </w:r>
      <w:r w:rsidR="009B6AFC">
        <w:rPr>
          <w:sz w:val="28"/>
        </w:rPr>
        <w:t xml:space="preserve"> по проектному управлению </w:t>
      </w:r>
      <w:r w:rsidR="00C704AC">
        <w:rPr>
          <w:sz w:val="28"/>
        </w:rPr>
        <w:br/>
      </w:r>
      <w:r w:rsidR="009B6AFC">
        <w:rPr>
          <w:sz w:val="28"/>
        </w:rPr>
        <w:t>при Губернаторе</w:t>
      </w:r>
      <w:r w:rsidR="00C704AC">
        <w:rPr>
          <w:sz w:val="28"/>
        </w:rPr>
        <w:t xml:space="preserve"> </w:t>
      </w:r>
      <w:r w:rsidR="00F1022C">
        <w:rPr>
          <w:sz w:val="28"/>
          <w:szCs w:val="28"/>
        </w:rPr>
        <w:t>Кировской области</w:t>
      </w:r>
    </w:p>
    <w:p w:rsidR="00C704AC" w:rsidRPr="00C704AC" w:rsidRDefault="00C704AC" w:rsidP="00C704AC">
      <w:pPr>
        <w:pStyle w:val="aff0"/>
      </w:pPr>
    </w:p>
    <w:p w:rsidR="00A400B3" w:rsidRDefault="0041323A" w:rsidP="00A400B3">
      <w:pPr>
        <w:pStyle w:val="a6"/>
        <w:tabs>
          <w:tab w:val="left" w:pos="7797"/>
          <w:tab w:val="left" w:pos="864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A5224">
        <w:rPr>
          <w:color w:val="000000"/>
          <w:sz w:val="28"/>
          <w:szCs w:val="28"/>
        </w:rPr>
        <w:t xml:space="preserve">1. </w:t>
      </w:r>
      <w:r w:rsidR="00D5683B">
        <w:rPr>
          <w:color w:val="000000"/>
          <w:sz w:val="28"/>
          <w:szCs w:val="28"/>
        </w:rPr>
        <w:t>Р</w:t>
      </w:r>
      <w:r w:rsidR="00D5683B">
        <w:rPr>
          <w:sz w:val="28"/>
          <w:szCs w:val="28"/>
        </w:rPr>
        <w:t>аздел</w:t>
      </w:r>
      <w:r w:rsidRPr="009A5224">
        <w:rPr>
          <w:sz w:val="28"/>
          <w:szCs w:val="28"/>
        </w:rPr>
        <w:t xml:space="preserve"> 1 </w:t>
      </w:r>
      <w:r w:rsidRPr="009A5224">
        <w:rPr>
          <w:color w:val="000000"/>
          <w:sz w:val="28"/>
          <w:szCs w:val="28"/>
        </w:rPr>
        <w:t xml:space="preserve">«Общие положения» </w:t>
      </w:r>
      <w:r w:rsidR="008337AE" w:rsidRPr="009A5224">
        <w:rPr>
          <w:color w:val="000000"/>
          <w:sz w:val="28"/>
          <w:szCs w:val="28"/>
        </w:rPr>
        <w:t xml:space="preserve">изложить </w:t>
      </w:r>
      <w:r w:rsidRPr="009A5224">
        <w:rPr>
          <w:sz w:val="28"/>
          <w:szCs w:val="28"/>
        </w:rPr>
        <w:t>в следующей редакции:</w:t>
      </w:r>
      <w:r w:rsidRPr="009A5224">
        <w:rPr>
          <w:color w:val="000000"/>
          <w:sz w:val="28"/>
          <w:szCs w:val="28"/>
        </w:rPr>
        <w:t xml:space="preserve"> </w:t>
      </w:r>
    </w:p>
    <w:p w:rsidR="00D5683B" w:rsidRDefault="0041323A" w:rsidP="00A400B3">
      <w:pPr>
        <w:pStyle w:val="a6"/>
        <w:tabs>
          <w:tab w:val="left" w:pos="7797"/>
          <w:tab w:val="left" w:pos="8647"/>
        </w:tabs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9A5224">
        <w:rPr>
          <w:color w:val="000000"/>
          <w:sz w:val="28"/>
          <w:szCs w:val="28"/>
        </w:rPr>
        <w:t>«</w:t>
      </w:r>
      <w:r w:rsidR="00D5683B">
        <w:rPr>
          <w:rFonts w:eastAsia="DejaVu Sans"/>
          <w:b/>
          <w:sz w:val="28"/>
          <w:szCs w:val="28"/>
        </w:rPr>
        <w:t xml:space="preserve">1. </w:t>
      </w:r>
      <w:r w:rsidR="00D5683B" w:rsidRPr="00D5683B">
        <w:rPr>
          <w:b/>
          <w:color w:val="000000"/>
          <w:sz w:val="28"/>
          <w:szCs w:val="28"/>
        </w:rPr>
        <w:t>Общие положения</w:t>
      </w:r>
    </w:p>
    <w:p w:rsidR="00D5683B" w:rsidRDefault="00D5683B" w:rsidP="00D5683B">
      <w:pPr>
        <w:pStyle w:val="a6"/>
        <w:tabs>
          <w:tab w:val="left" w:pos="0"/>
        </w:tabs>
        <w:spacing w:line="180" w:lineRule="exact"/>
        <w:ind w:left="0" w:firstLine="709"/>
        <w:jc w:val="both"/>
        <w:rPr>
          <w:color w:val="000000"/>
          <w:sz w:val="28"/>
          <w:szCs w:val="28"/>
        </w:rPr>
      </w:pPr>
    </w:p>
    <w:p w:rsidR="00A400B3" w:rsidRDefault="00A400B3" w:rsidP="00A400B3">
      <w:pPr>
        <w:pStyle w:val="a6"/>
        <w:tabs>
          <w:tab w:val="left" w:pos="7797"/>
          <w:tab w:val="left" w:pos="8647"/>
        </w:tabs>
        <w:spacing w:line="360" w:lineRule="auto"/>
        <w:ind w:left="0" w:firstLine="709"/>
        <w:jc w:val="both"/>
        <w:rPr>
          <w:rFonts w:eastAsia="DejaVu Sans"/>
          <w:sz w:val="28"/>
          <w:szCs w:val="28"/>
        </w:rPr>
      </w:pPr>
      <w:r>
        <w:rPr>
          <w:rFonts w:eastAsia="DejaVu Sans"/>
          <w:sz w:val="28"/>
          <w:szCs w:val="28"/>
        </w:rPr>
        <w:t xml:space="preserve">1.1. Совет по проектному управлению при Губернаторе Кировской области (далее – совет) является координационным органом системы управления проектной деятельностью в Правительстве Кировской области и органах исполнительной власти Кировской области. </w:t>
      </w:r>
    </w:p>
    <w:p w:rsidR="00D5683B" w:rsidRDefault="00A400B3" w:rsidP="00D5683B">
      <w:pPr>
        <w:pStyle w:val="a6"/>
        <w:tabs>
          <w:tab w:val="left" w:pos="7797"/>
          <w:tab w:val="left" w:pos="8647"/>
        </w:tabs>
        <w:spacing w:line="360" w:lineRule="auto"/>
        <w:ind w:left="0" w:firstLine="709"/>
        <w:jc w:val="both"/>
        <w:rPr>
          <w:rFonts w:eastAsia="DejaVu Sans"/>
          <w:sz w:val="28"/>
          <w:szCs w:val="28"/>
        </w:rPr>
      </w:pPr>
      <w:r>
        <w:rPr>
          <w:rFonts w:eastAsia="DejaVu Sans"/>
          <w:sz w:val="28"/>
          <w:szCs w:val="28"/>
        </w:rPr>
        <w:t>1.2. Совет созда</w:t>
      </w:r>
      <w:r w:rsidR="00EA6503">
        <w:rPr>
          <w:rFonts w:eastAsia="DejaVu Sans"/>
          <w:sz w:val="28"/>
          <w:szCs w:val="28"/>
        </w:rPr>
        <w:t>н</w:t>
      </w:r>
      <w:r>
        <w:rPr>
          <w:rFonts w:eastAsia="DejaVu Sans"/>
          <w:sz w:val="28"/>
          <w:szCs w:val="28"/>
        </w:rPr>
        <w:t xml:space="preserve"> в целях </w:t>
      </w:r>
      <w:r w:rsidR="005A2D51">
        <w:rPr>
          <w:rFonts w:eastAsia="DejaVu Sans"/>
          <w:sz w:val="28"/>
          <w:szCs w:val="28"/>
        </w:rPr>
        <w:t>организации</w:t>
      </w:r>
      <w:r>
        <w:rPr>
          <w:rFonts w:eastAsia="DejaVu Sans"/>
          <w:sz w:val="28"/>
          <w:szCs w:val="28"/>
        </w:rPr>
        <w:t xml:space="preserve"> проектного управления в деятельност</w:t>
      </w:r>
      <w:r w:rsidR="005A2D51">
        <w:rPr>
          <w:rFonts w:eastAsia="DejaVu Sans"/>
          <w:sz w:val="28"/>
          <w:szCs w:val="28"/>
        </w:rPr>
        <w:t>и</w:t>
      </w:r>
      <w:r>
        <w:rPr>
          <w:rFonts w:eastAsia="DejaVu Sans"/>
          <w:sz w:val="28"/>
          <w:szCs w:val="28"/>
        </w:rPr>
        <w:t xml:space="preserve"> Правительства Кировской области и органов исполнительной власти Кировской области, обеспечения реализации проектов, определенных </w:t>
      </w:r>
      <w:r w:rsidR="005A2D51" w:rsidRPr="00C03566">
        <w:rPr>
          <w:rFonts w:eastAsia="DejaVu Sans"/>
          <w:sz w:val="28"/>
          <w:szCs w:val="28"/>
        </w:rPr>
        <w:t>Положением об организации проектной деятельности в Правительстве Кировской области и органах исполнительной власти Кировской области</w:t>
      </w:r>
      <w:r w:rsidR="00EA6503">
        <w:rPr>
          <w:rFonts w:eastAsia="DejaVu Sans"/>
          <w:sz w:val="28"/>
          <w:szCs w:val="28"/>
        </w:rPr>
        <w:t xml:space="preserve"> </w:t>
      </w:r>
      <w:r w:rsidR="00EA6503" w:rsidRPr="00C03566">
        <w:rPr>
          <w:rFonts w:eastAsia="DejaVu Sans"/>
          <w:sz w:val="28"/>
          <w:szCs w:val="28"/>
        </w:rPr>
        <w:t>(далее – Положение о проектной деятельности)</w:t>
      </w:r>
      <w:r w:rsidR="005A2D51" w:rsidRPr="00C03566">
        <w:rPr>
          <w:rFonts w:eastAsia="DejaVu Sans"/>
          <w:sz w:val="28"/>
          <w:szCs w:val="28"/>
        </w:rPr>
        <w:t>,</w:t>
      </w:r>
      <w:r w:rsidR="005A2D51">
        <w:rPr>
          <w:rFonts w:eastAsia="DejaVu Sans"/>
          <w:sz w:val="28"/>
          <w:szCs w:val="28"/>
        </w:rPr>
        <w:t xml:space="preserve"> утвержденным </w:t>
      </w:r>
      <w:hyperlink r:id="rId10" w:history="1">
        <w:r w:rsidRPr="00A400B3">
          <w:rPr>
            <w:rFonts w:eastAsia="DejaVu Sans"/>
            <w:sz w:val="28"/>
            <w:szCs w:val="28"/>
          </w:rPr>
          <w:t>постановлением</w:t>
        </w:r>
      </w:hyperlink>
      <w:r>
        <w:rPr>
          <w:rFonts w:eastAsia="DejaVu Sans"/>
          <w:sz w:val="28"/>
          <w:szCs w:val="28"/>
        </w:rPr>
        <w:t xml:space="preserve"> Правительства Кировской области от 16.07.2018 № 349-П «Об организации проектной деятельности в Правительстве Кировской области и органах исполнительной власти Кировской области», а также координации взаимодействия органов исполнительной власти Кировской области с органами местного самоуправления муниципальных образований Кировской области (далее – органы местного самоуправления), иными органами и организациями, привлекаемыми по согласованию к реализации</w:t>
      </w:r>
      <w:r w:rsidR="00C03566">
        <w:rPr>
          <w:rFonts w:eastAsia="DejaVu Sans"/>
          <w:sz w:val="28"/>
          <w:szCs w:val="28"/>
        </w:rPr>
        <w:t xml:space="preserve"> вышеуказанных</w:t>
      </w:r>
      <w:r>
        <w:rPr>
          <w:rFonts w:eastAsia="DejaVu Sans"/>
          <w:sz w:val="28"/>
          <w:szCs w:val="28"/>
        </w:rPr>
        <w:t xml:space="preserve"> проектов</w:t>
      </w:r>
      <w:r w:rsidR="00D5683B">
        <w:rPr>
          <w:rFonts w:eastAsia="DejaVu Sans"/>
          <w:sz w:val="28"/>
          <w:szCs w:val="28"/>
        </w:rPr>
        <w:t>.</w:t>
      </w:r>
      <w:r w:rsidR="001B2413">
        <w:rPr>
          <w:rFonts w:eastAsia="DejaVu Sans"/>
          <w:sz w:val="28"/>
          <w:szCs w:val="28"/>
        </w:rPr>
        <w:t xml:space="preserve"> </w:t>
      </w:r>
    </w:p>
    <w:p w:rsidR="00D5683B" w:rsidRPr="00C03566" w:rsidRDefault="00D5683B" w:rsidP="00D5683B">
      <w:pPr>
        <w:pStyle w:val="a6"/>
        <w:tabs>
          <w:tab w:val="left" w:pos="7797"/>
          <w:tab w:val="left" w:pos="8647"/>
        </w:tabs>
        <w:spacing w:line="360" w:lineRule="auto"/>
        <w:ind w:left="0" w:firstLine="709"/>
        <w:jc w:val="both"/>
        <w:rPr>
          <w:rFonts w:eastAsia="DejaVu Sans"/>
          <w:sz w:val="28"/>
          <w:szCs w:val="28"/>
        </w:rPr>
      </w:pPr>
      <w:r>
        <w:rPr>
          <w:rFonts w:eastAsia="DejaVu Sans"/>
          <w:sz w:val="28"/>
          <w:szCs w:val="28"/>
        </w:rPr>
        <w:lastRenderedPageBreak/>
        <w:t xml:space="preserve">1.3. В своей деятельности совет руководствуется </w:t>
      </w:r>
      <w:hyperlink r:id="rId11" w:history="1">
        <w:r w:rsidRPr="00D5683B">
          <w:rPr>
            <w:rFonts w:eastAsia="DejaVu Sans"/>
            <w:sz w:val="28"/>
            <w:szCs w:val="28"/>
          </w:rPr>
          <w:t>Конституцией</w:t>
        </w:r>
      </w:hyperlink>
      <w:r>
        <w:rPr>
          <w:rFonts w:eastAsia="DejaVu Sans"/>
          <w:sz w:val="28"/>
          <w:szCs w:val="28"/>
        </w:rPr>
        <w:t xml:space="preserve"> Российской Федерации, федеральными конституционными законами, федеральными законами и иными нормативными правовыми актами Российской Федерации, законами Кировской области и иными нормативными правовыми актами Кировской области, </w:t>
      </w:r>
      <w:r w:rsidR="00AE2F51" w:rsidRPr="00C03566">
        <w:rPr>
          <w:rFonts w:eastAsia="DejaVu Sans"/>
          <w:sz w:val="28"/>
          <w:szCs w:val="28"/>
        </w:rPr>
        <w:t>Положение</w:t>
      </w:r>
      <w:r w:rsidR="00AE2F51">
        <w:rPr>
          <w:rFonts w:eastAsia="DejaVu Sans"/>
          <w:sz w:val="28"/>
          <w:szCs w:val="28"/>
        </w:rPr>
        <w:t>м</w:t>
      </w:r>
      <w:r w:rsidR="00AE2F51" w:rsidRPr="00C03566">
        <w:rPr>
          <w:rFonts w:eastAsia="DejaVu Sans"/>
          <w:sz w:val="28"/>
          <w:szCs w:val="28"/>
        </w:rPr>
        <w:t xml:space="preserve"> о проектной деятельности</w:t>
      </w:r>
      <w:r>
        <w:rPr>
          <w:rFonts w:eastAsia="DejaVu Sans"/>
          <w:sz w:val="28"/>
          <w:szCs w:val="28"/>
        </w:rPr>
        <w:t xml:space="preserve">, </w:t>
      </w:r>
      <w:r w:rsidRPr="00C03566">
        <w:rPr>
          <w:rFonts w:eastAsia="DejaVu Sans"/>
          <w:sz w:val="28"/>
          <w:szCs w:val="28"/>
        </w:rPr>
        <w:t>а также</w:t>
      </w:r>
      <w:r w:rsidR="00AE2F51" w:rsidRPr="00AE2F51">
        <w:rPr>
          <w:rFonts w:eastAsia="DejaVu Sans"/>
          <w:sz w:val="28"/>
          <w:szCs w:val="28"/>
        </w:rPr>
        <w:t xml:space="preserve"> </w:t>
      </w:r>
      <w:r w:rsidR="00AE2F51">
        <w:rPr>
          <w:rFonts w:eastAsia="DejaVu Sans"/>
          <w:sz w:val="28"/>
          <w:szCs w:val="28"/>
        </w:rPr>
        <w:t>настоящим Положением о совете по проектному управлению при Губернаторе Кировской области (далее – Положение)</w:t>
      </w:r>
      <w:r w:rsidRPr="00C03566">
        <w:rPr>
          <w:rFonts w:eastAsia="DejaVu Sans"/>
          <w:sz w:val="28"/>
          <w:szCs w:val="28"/>
        </w:rPr>
        <w:t>.</w:t>
      </w:r>
    </w:p>
    <w:p w:rsidR="0041323A" w:rsidRPr="009A5224" w:rsidRDefault="00D5683B" w:rsidP="00A400B3">
      <w:pPr>
        <w:pStyle w:val="a6"/>
        <w:tabs>
          <w:tab w:val="left" w:pos="7797"/>
          <w:tab w:val="left" w:pos="864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eastAsia="DejaVu Sans"/>
          <w:sz w:val="28"/>
          <w:szCs w:val="28"/>
        </w:rPr>
        <w:t>1.4. Организационное и информационно-аналитическое обеспечение деятельности совета осуществляет</w:t>
      </w:r>
      <w:r w:rsidR="0019218F">
        <w:rPr>
          <w:rFonts w:eastAsia="DejaVu Sans"/>
          <w:sz w:val="28"/>
          <w:szCs w:val="28"/>
        </w:rPr>
        <w:t>ся</w:t>
      </w:r>
      <w:r>
        <w:rPr>
          <w:rFonts w:eastAsia="DejaVu Sans"/>
          <w:sz w:val="28"/>
          <w:szCs w:val="28"/>
        </w:rPr>
        <w:t xml:space="preserve"> региональны</w:t>
      </w:r>
      <w:r w:rsidR="0019218F">
        <w:rPr>
          <w:rFonts w:eastAsia="DejaVu Sans"/>
          <w:sz w:val="28"/>
          <w:szCs w:val="28"/>
        </w:rPr>
        <w:t>м</w:t>
      </w:r>
      <w:r>
        <w:rPr>
          <w:rFonts w:eastAsia="DejaVu Sans"/>
          <w:sz w:val="28"/>
          <w:szCs w:val="28"/>
        </w:rPr>
        <w:t xml:space="preserve"> проектны</w:t>
      </w:r>
      <w:r w:rsidR="0019218F">
        <w:rPr>
          <w:rFonts w:eastAsia="DejaVu Sans"/>
          <w:sz w:val="28"/>
          <w:szCs w:val="28"/>
        </w:rPr>
        <w:t>м</w:t>
      </w:r>
      <w:r>
        <w:rPr>
          <w:rFonts w:eastAsia="DejaVu Sans"/>
          <w:sz w:val="28"/>
          <w:szCs w:val="28"/>
        </w:rPr>
        <w:t xml:space="preserve"> офис</w:t>
      </w:r>
      <w:r w:rsidR="0019218F">
        <w:rPr>
          <w:rFonts w:eastAsia="DejaVu Sans"/>
          <w:sz w:val="28"/>
          <w:szCs w:val="28"/>
        </w:rPr>
        <w:t>ом</w:t>
      </w:r>
      <w:r w:rsidR="0041323A" w:rsidRPr="009A5224">
        <w:rPr>
          <w:color w:val="000000"/>
          <w:sz w:val="28"/>
          <w:szCs w:val="28"/>
        </w:rPr>
        <w:t>».</w:t>
      </w:r>
    </w:p>
    <w:p w:rsidR="00DF0468" w:rsidRDefault="00DF0468" w:rsidP="00DF046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5224">
        <w:rPr>
          <w:color w:val="000000"/>
          <w:sz w:val="28"/>
          <w:szCs w:val="28"/>
        </w:rPr>
        <w:t xml:space="preserve">2. </w:t>
      </w:r>
      <w:r w:rsidR="00A400B3">
        <w:rPr>
          <w:color w:val="000000"/>
          <w:sz w:val="28"/>
          <w:szCs w:val="28"/>
        </w:rPr>
        <w:t>Раздел</w:t>
      </w:r>
      <w:r w:rsidRPr="009A5224">
        <w:rPr>
          <w:color w:val="000000"/>
          <w:sz w:val="28"/>
          <w:szCs w:val="28"/>
        </w:rPr>
        <w:t xml:space="preserve"> 3 «Функции совета» изложить в </w:t>
      </w:r>
      <w:r w:rsidR="005F288D" w:rsidRPr="009A5224">
        <w:rPr>
          <w:color w:val="000000"/>
          <w:sz w:val="28"/>
          <w:szCs w:val="28"/>
        </w:rPr>
        <w:t>следующей</w:t>
      </w:r>
      <w:r w:rsidRPr="009A5224">
        <w:rPr>
          <w:color w:val="000000"/>
          <w:sz w:val="28"/>
          <w:szCs w:val="28"/>
        </w:rPr>
        <w:t xml:space="preserve"> редакции:</w:t>
      </w:r>
    </w:p>
    <w:p w:rsidR="00AA5583" w:rsidRPr="00AA5583" w:rsidRDefault="00AA5583" w:rsidP="00AA5583">
      <w:pPr>
        <w:autoSpaceDE w:val="0"/>
        <w:autoSpaceDN w:val="0"/>
        <w:adjustRightInd w:val="0"/>
        <w:ind w:firstLine="709"/>
        <w:jc w:val="both"/>
        <w:rPr>
          <w:color w:val="000000"/>
          <w:sz w:val="18"/>
          <w:szCs w:val="28"/>
        </w:rPr>
      </w:pPr>
    </w:p>
    <w:p w:rsidR="00D5683B" w:rsidRDefault="00DF0468" w:rsidP="00D5683B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rFonts w:eastAsia="DejaVu Sans"/>
          <w:b/>
          <w:sz w:val="28"/>
          <w:szCs w:val="28"/>
        </w:rPr>
      </w:pPr>
      <w:r w:rsidRPr="009A5224">
        <w:rPr>
          <w:color w:val="000000"/>
          <w:sz w:val="28"/>
          <w:szCs w:val="28"/>
        </w:rPr>
        <w:t>«</w:t>
      </w:r>
      <w:r w:rsidR="00D5683B">
        <w:rPr>
          <w:rFonts w:eastAsia="DejaVu Sans"/>
          <w:b/>
          <w:sz w:val="28"/>
          <w:szCs w:val="28"/>
        </w:rPr>
        <w:t>3. Функции совета</w:t>
      </w:r>
    </w:p>
    <w:p w:rsidR="00D5683B" w:rsidRDefault="00D5683B" w:rsidP="00D5683B">
      <w:pPr>
        <w:pStyle w:val="a6"/>
        <w:tabs>
          <w:tab w:val="left" w:pos="0"/>
        </w:tabs>
        <w:spacing w:line="180" w:lineRule="exact"/>
        <w:ind w:left="0" w:firstLine="709"/>
        <w:jc w:val="both"/>
        <w:rPr>
          <w:rFonts w:eastAsia="DejaVu Sans"/>
          <w:b/>
          <w:sz w:val="28"/>
          <w:szCs w:val="28"/>
        </w:rPr>
      </w:pPr>
    </w:p>
    <w:p w:rsidR="00D5683B" w:rsidRDefault="00D5683B" w:rsidP="00D5683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DejaVu Sans"/>
          <w:sz w:val="28"/>
          <w:szCs w:val="28"/>
        </w:rPr>
      </w:pPr>
      <w:r>
        <w:rPr>
          <w:rFonts w:eastAsia="DejaVu Sans"/>
          <w:sz w:val="28"/>
          <w:szCs w:val="28"/>
        </w:rPr>
        <w:t>Функци</w:t>
      </w:r>
      <w:r w:rsidR="0019218F">
        <w:rPr>
          <w:rFonts w:eastAsia="DejaVu Sans"/>
          <w:sz w:val="28"/>
          <w:szCs w:val="28"/>
        </w:rPr>
        <w:t>ями совета</w:t>
      </w:r>
      <w:r w:rsidR="00AA5583">
        <w:rPr>
          <w:rFonts w:eastAsia="DejaVu Sans"/>
          <w:sz w:val="28"/>
          <w:szCs w:val="28"/>
        </w:rPr>
        <w:t>, определенны</w:t>
      </w:r>
      <w:r w:rsidR="00EA6503">
        <w:rPr>
          <w:rFonts w:eastAsia="DejaVu Sans"/>
          <w:sz w:val="28"/>
          <w:szCs w:val="28"/>
        </w:rPr>
        <w:t>ми</w:t>
      </w:r>
      <w:r w:rsidR="00AA5583">
        <w:rPr>
          <w:rFonts w:eastAsia="DejaVu Sans"/>
          <w:sz w:val="28"/>
          <w:szCs w:val="28"/>
        </w:rPr>
        <w:t xml:space="preserve"> </w:t>
      </w:r>
      <w:r w:rsidR="00AA5583" w:rsidRPr="00C03566">
        <w:rPr>
          <w:rFonts w:eastAsia="DejaVu Sans"/>
          <w:sz w:val="28"/>
          <w:szCs w:val="28"/>
        </w:rPr>
        <w:t xml:space="preserve">Положением </w:t>
      </w:r>
      <w:r w:rsidR="00EA6503" w:rsidRPr="00C03566">
        <w:rPr>
          <w:rFonts w:eastAsia="DejaVu Sans"/>
          <w:sz w:val="28"/>
          <w:szCs w:val="28"/>
        </w:rPr>
        <w:t>о проектной деятельности</w:t>
      </w:r>
      <w:r w:rsidR="00EA6503">
        <w:rPr>
          <w:rFonts w:eastAsia="DejaVu Sans"/>
          <w:sz w:val="28"/>
          <w:szCs w:val="28"/>
        </w:rPr>
        <w:t>,</w:t>
      </w:r>
      <w:r w:rsidR="0019218F">
        <w:rPr>
          <w:rFonts w:eastAsia="DejaVu Sans"/>
          <w:sz w:val="28"/>
          <w:szCs w:val="28"/>
        </w:rPr>
        <w:t xml:space="preserve"> являются</w:t>
      </w:r>
      <w:r>
        <w:rPr>
          <w:rFonts w:eastAsia="DejaVu Sans"/>
          <w:sz w:val="28"/>
          <w:szCs w:val="28"/>
        </w:rPr>
        <w:t>:</w:t>
      </w:r>
      <w:r w:rsidR="00AA5583">
        <w:rPr>
          <w:rFonts w:eastAsia="DejaVu Sans"/>
          <w:sz w:val="28"/>
          <w:szCs w:val="28"/>
        </w:rPr>
        <w:t xml:space="preserve"> </w:t>
      </w:r>
    </w:p>
    <w:p w:rsidR="00994E4B" w:rsidRDefault="00D5683B" w:rsidP="00994E4B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3.1. Рассмотрение паспорта регионального проекта и принятие решения о его утверждении или иного решения в рамках компетенции совета.</w:t>
      </w:r>
    </w:p>
    <w:p w:rsidR="00D5683B" w:rsidRDefault="00D5683B" w:rsidP="00D5683B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3.2. Утверждение паспорта регионального проекта и </w:t>
      </w:r>
      <w:r w:rsidR="00994E4B">
        <w:rPr>
          <w:rFonts w:eastAsia="DejaVu Sans"/>
          <w:sz w:val="28"/>
          <w:szCs w:val="28"/>
        </w:rPr>
        <w:t>запроса на его изменение</w:t>
      </w:r>
      <w:r>
        <w:rPr>
          <w:color w:val="000000"/>
          <w:sz w:val="28"/>
        </w:rPr>
        <w:t>.</w:t>
      </w:r>
    </w:p>
    <w:p w:rsidR="00D5683B" w:rsidRDefault="00D5683B" w:rsidP="00D5683B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3.3. Утверждение паспорта</w:t>
      </w:r>
      <w:r w:rsidR="00994E4B">
        <w:rPr>
          <w:color w:val="000000"/>
          <w:sz w:val="28"/>
        </w:rPr>
        <w:t xml:space="preserve"> комплексного </w:t>
      </w:r>
      <w:r w:rsidR="00994E4B" w:rsidRPr="00C03566">
        <w:rPr>
          <w:color w:val="000000"/>
          <w:sz w:val="28"/>
        </w:rPr>
        <w:t>проекта и изменени</w:t>
      </w:r>
      <w:r w:rsidR="0019218F" w:rsidRPr="00C03566">
        <w:rPr>
          <w:color w:val="000000"/>
          <w:sz w:val="28"/>
        </w:rPr>
        <w:t>й</w:t>
      </w:r>
      <w:r w:rsidR="00994E4B" w:rsidRPr="00C03566">
        <w:rPr>
          <w:color w:val="000000"/>
          <w:sz w:val="28"/>
        </w:rPr>
        <w:t xml:space="preserve"> в н</w:t>
      </w:r>
      <w:r w:rsidR="0019218F" w:rsidRPr="00C03566">
        <w:rPr>
          <w:color w:val="000000"/>
          <w:sz w:val="28"/>
        </w:rPr>
        <w:t>ем</w:t>
      </w:r>
      <w:r w:rsidR="00994E4B" w:rsidRPr="00C03566">
        <w:rPr>
          <w:color w:val="000000"/>
          <w:sz w:val="28"/>
        </w:rPr>
        <w:t>.</w:t>
      </w:r>
    </w:p>
    <w:p w:rsidR="00D5683B" w:rsidRDefault="00994E4B" w:rsidP="00D5683B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3.4. </w:t>
      </w:r>
      <w:r w:rsidR="00D5683B">
        <w:rPr>
          <w:color w:val="000000"/>
          <w:sz w:val="28"/>
        </w:rPr>
        <w:t xml:space="preserve">Одобрение паспорта </w:t>
      </w:r>
      <w:r w:rsidR="00D5683B">
        <w:rPr>
          <w:rFonts w:eastAsia="DejaVu Sans"/>
          <w:sz w:val="28"/>
          <w:szCs w:val="28"/>
        </w:rPr>
        <w:t>проекта кураторства.</w:t>
      </w:r>
    </w:p>
    <w:p w:rsidR="00D5683B" w:rsidRDefault="00D5683B" w:rsidP="00D5683B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3.</w:t>
      </w:r>
      <w:r w:rsidR="00994E4B">
        <w:rPr>
          <w:color w:val="000000"/>
          <w:sz w:val="28"/>
        </w:rPr>
        <w:t>5</w:t>
      </w:r>
      <w:r>
        <w:rPr>
          <w:color w:val="000000"/>
          <w:sz w:val="28"/>
        </w:rPr>
        <w:t xml:space="preserve">. </w:t>
      </w:r>
      <w:r>
        <w:rPr>
          <w:rFonts w:eastAsia="DejaVu Sans"/>
          <w:sz w:val="28"/>
          <w:szCs w:val="28"/>
        </w:rPr>
        <w:t>Рассмотрение</w:t>
      </w:r>
      <w:r>
        <w:rPr>
          <w:color w:val="000000"/>
          <w:sz w:val="28"/>
        </w:rPr>
        <w:t xml:space="preserve"> информации о ходе реализации региональных проектов, проектов кураторства,</w:t>
      </w:r>
      <w:r w:rsidR="00994E4B">
        <w:rPr>
          <w:color w:val="000000"/>
          <w:sz w:val="28"/>
        </w:rPr>
        <w:t xml:space="preserve"> комплексных проектов</w:t>
      </w:r>
      <w:r>
        <w:rPr>
          <w:color w:val="000000"/>
          <w:sz w:val="28"/>
        </w:rPr>
        <w:t>.</w:t>
      </w:r>
    </w:p>
    <w:p w:rsidR="00D5683B" w:rsidRPr="00C03566" w:rsidRDefault="00D5683B" w:rsidP="00D5683B">
      <w:pPr>
        <w:spacing w:line="360" w:lineRule="auto"/>
        <w:ind w:firstLine="709"/>
        <w:jc w:val="both"/>
        <w:rPr>
          <w:rFonts w:eastAsia="DejaVu Sans"/>
          <w:sz w:val="28"/>
          <w:szCs w:val="28"/>
        </w:rPr>
      </w:pPr>
      <w:r>
        <w:rPr>
          <w:color w:val="000000"/>
          <w:sz w:val="28"/>
        </w:rPr>
        <w:t>3.</w:t>
      </w:r>
      <w:r w:rsidR="00994E4B">
        <w:rPr>
          <w:color w:val="000000"/>
          <w:sz w:val="28"/>
        </w:rPr>
        <w:t>6</w:t>
      </w:r>
      <w:r>
        <w:rPr>
          <w:color w:val="000000"/>
          <w:sz w:val="28"/>
        </w:rPr>
        <w:t xml:space="preserve">. </w:t>
      </w:r>
      <w:r w:rsidRPr="00C03566">
        <w:rPr>
          <w:rFonts w:eastAsia="DejaVu Sans"/>
          <w:sz w:val="28"/>
          <w:szCs w:val="28"/>
        </w:rPr>
        <w:t>Заслушивание руководителей региональных проектов,</w:t>
      </w:r>
      <w:r w:rsidR="0019218F" w:rsidRPr="00C03566">
        <w:rPr>
          <w:rFonts w:eastAsia="DejaVu Sans"/>
          <w:sz w:val="28"/>
          <w:szCs w:val="28"/>
        </w:rPr>
        <w:t xml:space="preserve"> </w:t>
      </w:r>
      <w:r w:rsidRPr="00C03566">
        <w:rPr>
          <w:rFonts w:eastAsia="DejaVu Sans"/>
          <w:sz w:val="28"/>
          <w:szCs w:val="28"/>
        </w:rPr>
        <w:t xml:space="preserve">проектов кураторства </w:t>
      </w:r>
      <w:r w:rsidR="0019218F" w:rsidRPr="00C03566">
        <w:rPr>
          <w:rFonts w:eastAsia="DejaVu Sans"/>
          <w:sz w:val="28"/>
          <w:szCs w:val="28"/>
        </w:rPr>
        <w:t xml:space="preserve">и </w:t>
      </w:r>
      <w:r w:rsidR="00994E4B" w:rsidRPr="00C03566">
        <w:rPr>
          <w:rFonts w:eastAsia="DejaVu Sans"/>
          <w:sz w:val="28"/>
          <w:szCs w:val="28"/>
        </w:rPr>
        <w:t xml:space="preserve">комплексных проектов </w:t>
      </w:r>
      <w:r w:rsidRPr="00C03566">
        <w:rPr>
          <w:rFonts w:eastAsia="DejaVu Sans"/>
          <w:sz w:val="28"/>
          <w:szCs w:val="28"/>
        </w:rPr>
        <w:t xml:space="preserve">по вопросам </w:t>
      </w:r>
      <w:r w:rsidR="0019218F" w:rsidRPr="00C03566">
        <w:rPr>
          <w:rFonts w:eastAsia="DejaVu Sans"/>
          <w:sz w:val="28"/>
          <w:szCs w:val="28"/>
        </w:rPr>
        <w:t>реализации</w:t>
      </w:r>
      <w:r w:rsidR="000076C9">
        <w:rPr>
          <w:rFonts w:eastAsia="DejaVu Sans"/>
          <w:sz w:val="28"/>
          <w:szCs w:val="28"/>
        </w:rPr>
        <w:t xml:space="preserve"> соответствующих проектов</w:t>
      </w:r>
      <w:r w:rsidRPr="00C03566">
        <w:rPr>
          <w:rFonts w:eastAsia="DejaVu Sans"/>
          <w:sz w:val="28"/>
          <w:szCs w:val="28"/>
        </w:rPr>
        <w:t>.</w:t>
      </w:r>
    </w:p>
    <w:p w:rsidR="00D5683B" w:rsidRPr="00C03566" w:rsidRDefault="00D5683B" w:rsidP="00D5683B">
      <w:pPr>
        <w:spacing w:line="360" w:lineRule="auto"/>
        <w:ind w:firstLine="709"/>
        <w:jc w:val="both"/>
        <w:rPr>
          <w:rFonts w:eastAsia="DejaVu Sans"/>
          <w:sz w:val="28"/>
          <w:szCs w:val="28"/>
        </w:rPr>
      </w:pPr>
      <w:r w:rsidRPr="00C03566">
        <w:rPr>
          <w:rFonts w:eastAsia="DejaVu Sans"/>
          <w:sz w:val="28"/>
          <w:szCs w:val="28"/>
        </w:rPr>
        <w:t>3.</w:t>
      </w:r>
      <w:r w:rsidR="00994E4B" w:rsidRPr="00C03566">
        <w:rPr>
          <w:rFonts w:eastAsia="DejaVu Sans"/>
          <w:sz w:val="28"/>
          <w:szCs w:val="28"/>
        </w:rPr>
        <w:t>7</w:t>
      </w:r>
      <w:r w:rsidRPr="00C03566">
        <w:rPr>
          <w:rFonts w:eastAsia="DejaVu Sans"/>
          <w:sz w:val="28"/>
          <w:szCs w:val="28"/>
        </w:rPr>
        <w:t>. Рассмотрение результатов проведения оценок</w:t>
      </w:r>
      <w:r w:rsidR="0019218F" w:rsidRPr="00C03566">
        <w:rPr>
          <w:rFonts w:eastAsia="DejaVu Sans"/>
          <w:sz w:val="28"/>
          <w:szCs w:val="28"/>
        </w:rPr>
        <w:t xml:space="preserve"> </w:t>
      </w:r>
      <w:r w:rsidRPr="00C03566">
        <w:rPr>
          <w:rFonts w:eastAsia="DejaVu Sans"/>
          <w:sz w:val="28"/>
          <w:szCs w:val="28"/>
        </w:rPr>
        <w:t>и контрольных мероприятий в отношении</w:t>
      </w:r>
      <w:r w:rsidR="005959E9">
        <w:rPr>
          <w:rFonts w:eastAsia="DejaVu Sans"/>
          <w:sz w:val="28"/>
          <w:szCs w:val="28"/>
        </w:rPr>
        <w:t xml:space="preserve"> региональных проектов</w:t>
      </w:r>
      <w:r w:rsidRPr="00C03566">
        <w:rPr>
          <w:rFonts w:eastAsia="DejaVu Sans"/>
          <w:sz w:val="28"/>
          <w:szCs w:val="28"/>
        </w:rPr>
        <w:t>.</w:t>
      </w:r>
    </w:p>
    <w:p w:rsidR="00D5683B" w:rsidRDefault="00D5683B" w:rsidP="00D5683B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rFonts w:eastAsia="DejaVu Sans"/>
          <w:sz w:val="28"/>
          <w:szCs w:val="28"/>
        </w:rPr>
        <w:t>3.</w:t>
      </w:r>
      <w:r w:rsidR="00994E4B">
        <w:rPr>
          <w:rFonts w:eastAsia="DejaVu Sans"/>
          <w:sz w:val="28"/>
          <w:szCs w:val="28"/>
        </w:rPr>
        <w:t>8</w:t>
      </w:r>
      <w:r>
        <w:rPr>
          <w:rFonts w:eastAsia="DejaVu Sans"/>
          <w:sz w:val="28"/>
          <w:szCs w:val="28"/>
        </w:rPr>
        <w:t xml:space="preserve">. Принятие решения </w:t>
      </w:r>
      <w:r>
        <w:rPr>
          <w:color w:val="000000"/>
          <w:sz w:val="28"/>
        </w:rPr>
        <w:t>о завершении</w:t>
      </w:r>
      <w:r w:rsidR="00C03566">
        <w:rPr>
          <w:color w:val="000000"/>
          <w:sz w:val="28"/>
        </w:rPr>
        <w:t xml:space="preserve"> реализации</w:t>
      </w:r>
      <w:r w:rsidR="00537266"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регионального проекта</w:t>
      </w:r>
      <w:r w:rsidR="00994E4B">
        <w:rPr>
          <w:color w:val="000000"/>
          <w:sz w:val="28"/>
        </w:rPr>
        <w:t>, комплексного проекта</w:t>
      </w:r>
      <w:r>
        <w:rPr>
          <w:color w:val="000000"/>
          <w:sz w:val="28"/>
        </w:rPr>
        <w:t xml:space="preserve"> или решения о необходимости и сроках устранения несоответствия результатов регионального </w:t>
      </w:r>
      <w:r w:rsidRPr="00C03566">
        <w:rPr>
          <w:color w:val="000000"/>
          <w:sz w:val="28"/>
        </w:rPr>
        <w:t>проекта</w:t>
      </w:r>
      <w:r w:rsidR="00994E4B" w:rsidRPr="00C03566">
        <w:rPr>
          <w:color w:val="000000"/>
          <w:sz w:val="28"/>
        </w:rPr>
        <w:t xml:space="preserve">, комплексного </w:t>
      </w:r>
      <w:r w:rsidR="00994E4B" w:rsidRPr="00C03566">
        <w:rPr>
          <w:color w:val="000000"/>
          <w:sz w:val="28"/>
        </w:rPr>
        <w:lastRenderedPageBreak/>
        <w:t>проекта</w:t>
      </w:r>
      <w:r w:rsidRPr="00C03566">
        <w:rPr>
          <w:color w:val="000000"/>
          <w:sz w:val="28"/>
        </w:rPr>
        <w:t xml:space="preserve"> требованиям, содержащимся в паспорте регионального проекта</w:t>
      </w:r>
      <w:r w:rsidR="00994E4B" w:rsidRPr="00C03566">
        <w:rPr>
          <w:color w:val="000000"/>
          <w:sz w:val="28"/>
        </w:rPr>
        <w:t>, комплексного проекта</w:t>
      </w:r>
      <w:r w:rsidRPr="00C03566">
        <w:rPr>
          <w:color w:val="000000"/>
          <w:sz w:val="28"/>
        </w:rPr>
        <w:t>, а также принятие решения о досрочном завершении</w:t>
      </w:r>
      <w:r w:rsidR="00537266" w:rsidRPr="00C03566">
        <w:rPr>
          <w:color w:val="000000"/>
          <w:sz w:val="28"/>
        </w:rPr>
        <w:t xml:space="preserve"> </w:t>
      </w:r>
      <w:r w:rsidR="00C03566" w:rsidRPr="00C03566">
        <w:rPr>
          <w:color w:val="000000"/>
          <w:sz w:val="28"/>
        </w:rPr>
        <w:t xml:space="preserve">реализации </w:t>
      </w:r>
      <w:r w:rsidRPr="00C03566">
        <w:rPr>
          <w:color w:val="000000"/>
          <w:sz w:val="28"/>
        </w:rPr>
        <w:t>регионального проекта</w:t>
      </w:r>
      <w:r w:rsidR="00994E4B" w:rsidRPr="00C03566">
        <w:rPr>
          <w:color w:val="000000"/>
          <w:sz w:val="28"/>
        </w:rPr>
        <w:t>, комплексного проекта</w:t>
      </w:r>
      <w:r w:rsidRPr="00C03566">
        <w:rPr>
          <w:color w:val="000000"/>
          <w:sz w:val="28"/>
        </w:rPr>
        <w:t>.</w:t>
      </w:r>
    </w:p>
    <w:p w:rsidR="00D5683B" w:rsidRDefault="00D5683B" w:rsidP="00D5683B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3.</w:t>
      </w:r>
      <w:r w:rsidR="00994E4B">
        <w:rPr>
          <w:color w:val="000000"/>
          <w:sz w:val="28"/>
        </w:rPr>
        <w:t>9</w:t>
      </w:r>
      <w:r>
        <w:rPr>
          <w:color w:val="000000"/>
          <w:sz w:val="28"/>
        </w:rPr>
        <w:t>. Одобрение завершения</w:t>
      </w:r>
      <w:r w:rsidR="00C03566">
        <w:rPr>
          <w:color w:val="000000"/>
          <w:sz w:val="28"/>
        </w:rPr>
        <w:t xml:space="preserve"> реализации</w:t>
      </w:r>
      <w:r>
        <w:rPr>
          <w:color w:val="000000"/>
          <w:sz w:val="28"/>
        </w:rPr>
        <w:t xml:space="preserve"> проекта кураторства.</w:t>
      </w:r>
    </w:p>
    <w:p w:rsidR="00D5683B" w:rsidRDefault="00D5683B" w:rsidP="00D5683B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rFonts w:eastAsia="DejaVu Sans"/>
          <w:sz w:val="28"/>
          <w:szCs w:val="28"/>
        </w:rPr>
        <w:t>3.</w:t>
      </w:r>
      <w:r w:rsidR="00994E4B">
        <w:rPr>
          <w:rFonts w:eastAsia="DejaVu Sans"/>
          <w:sz w:val="28"/>
          <w:szCs w:val="28"/>
        </w:rPr>
        <w:t>10</w:t>
      </w:r>
      <w:r>
        <w:rPr>
          <w:rFonts w:eastAsia="DejaVu Sans"/>
          <w:sz w:val="28"/>
          <w:szCs w:val="28"/>
        </w:rPr>
        <w:t>. Рассмотрение</w:t>
      </w:r>
      <w:r>
        <w:rPr>
          <w:color w:val="000000"/>
          <w:sz w:val="28"/>
        </w:rPr>
        <w:t xml:space="preserve"> при необходимости вопросов, связанных с реализацией ведомственных проектов. </w:t>
      </w:r>
    </w:p>
    <w:p w:rsidR="00DF0468" w:rsidRDefault="00D5683B" w:rsidP="00D5683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>3.1</w:t>
      </w:r>
      <w:r w:rsidR="00994E4B">
        <w:rPr>
          <w:color w:val="000000"/>
          <w:sz w:val="28"/>
        </w:rPr>
        <w:t>1</w:t>
      </w:r>
      <w:r>
        <w:rPr>
          <w:color w:val="000000"/>
          <w:sz w:val="28"/>
        </w:rPr>
        <w:t>. Иные функции, возложенные на совет в соответствии с нормативными правовыми актами Губернатора Кировской области и Правительства Кировской области»</w:t>
      </w:r>
      <w:r w:rsidR="00DF0468" w:rsidRPr="009A5224">
        <w:rPr>
          <w:color w:val="000000"/>
          <w:sz w:val="28"/>
          <w:szCs w:val="28"/>
        </w:rPr>
        <w:t>.</w:t>
      </w:r>
    </w:p>
    <w:p w:rsidR="0029083C" w:rsidRPr="0029083C" w:rsidRDefault="00D71029" w:rsidP="0029083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 xml:space="preserve">3. </w:t>
      </w:r>
      <w:r w:rsidR="00537266" w:rsidRPr="0029083C">
        <w:rPr>
          <w:color w:val="000000"/>
          <w:sz w:val="28"/>
        </w:rPr>
        <w:t>Раздел 5 «Порядок формирования и организации работы совета» д</w:t>
      </w:r>
      <w:r w:rsidRPr="0029083C">
        <w:rPr>
          <w:color w:val="000000"/>
          <w:sz w:val="28"/>
        </w:rPr>
        <w:t>ополнить пунктом 5.20</w:t>
      </w:r>
      <w:r w:rsidR="00C03566" w:rsidRPr="0029083C">
        <w:rPr>
          <w:color w:val="000000"/>
          <w:sz w:val="28"/>
        </w:rPr>
        <w:t>–</w:t>
      </w:r>
      <w:r w:rsidRPr="0029083C">
        <w:rPr>
          <w:color w:val="000000"/>
          <w:sz w:val="28"/>
        </w:rPr>
        <w:t>1 следующего содержания:</w:t>
      </w:r>
    </w:p>
    <w:p w:rsidR="00D5683B" w:rsidRPr="0029083C" w:rsidRDefault="00D71029" w:rsidP="00C0356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29083C">
        <w:rPr>
          <w:color w:val="000000"/>
          <w:sz w:val="28"/>
        </w:rPr>
        <w:t>«</w:t>
      </w:r>
      <w:r w:rsidR="00D5683B" w:rsidRPr="0029083C">
        <w:rPr>
          <w:color w:val="000000"/>
          <w:sz w:val="28"/>
        </w:rPr>
        <w:t>5.20</w:t>
      </w:r>
      <w:r w:rsidR="00C03566" w:rsidRPr="0029083C">
        <w:rPr>
          <w:color w:val="000000"/>
          <w:sz w:val="28"/>
        </w:rPr>
        <w:t>–</w:t>
      </w:r>
      <w:r w:rsidR="00D5683B" w:rsidRPr="0029083C">
        <w:rPr>
          <w:color w:val="000000"/>
          <w:sz w:val="28"/>
        </w:rPr>
        <w:t>1.</w:t>
      </w:r>
      <w:r w:rsidRPr="0029083C">
        <w:rPr>
          <w:color w:val="000000"/>
          <w:sz w:val="28"/>
        </w:rPr>
        <w:t xml:space="preserve"> </w:t>
      </w:r>
      <w:r w:rsidR="00D5683B" w:rsidRPr="0029083C">
        <w:rPr>
          <w:color w:val="000000"/>
          <w:sz w:val="28"/>
        </w:rPr>
        <w:t>Решения</w:t>
      </w:r>
      <w:r w:rsidR="00537266" w:rsidRPr="0029083C">
        <w:rPr>
          <w:color w:val="000000"/>
          <w:sz w:val="28"/>
        </w:rPr>
        <w:t xml:space="preserve"> </w:t>
      </w:r>
      <w:r w:rsidR="00D7287F" w:rsidRPr="0029083C">
        <w:rPr>
          <w:color w:val="000000"/>
          <w:sz w:val="28"/>
        </w:rPr>
        <w:t xml:space="preserve">совета, принятые на заседании совета под председательством </w:t>
      </w:r>
      <w:r w:rsidR="00AA5583">
        <w:rPr>
          <w:color w:val="000000"/>
          <w:sz w:val="28"/>
        </w:rPr>
        <w:t>заместителя председателя совета</w:t>
      </w:r>
      <w:r w:rsidR="008D2355">
        <w:rPr>
          <w:color w:val="000000"/>
          <w:sz w:val="28"/>
        </w:rPr>
        <w:t>, р</w:t>
      </w:r>
      <w:r w:rsidR="008D2355" w:rsidRPr="0029083C">
        <w:rPr>
          <w:color w:val="000000"/>
          <w:sz w:val="28"/>
        </w:rPr>
        <w:t>ешения совета, принятые</w:t>
      </w:r>
      <w:r w:rsidR="00537266" w:rsidRPr="0029083C">
        <w:rPr>
          <w:color w:val="000000"/>
          <w:sz w:val="28"/>
        </w:rPr>
        <w:t xml:space="preserve"> </w:t>
      </w:r>
      <w:r w:rsidR="006E7C34" w:rsidRPr="0029083C">
        <w:rPr>
          <w:color w:val="000000"/>
          <w:sz w:val="28"/>
        </w:rPr>
        <w:t>путем проведения</w:t>
      </w:r>
      <w:r w:rsidR="006E7C34">
        <w:rPr>
          <w:color w:val="000000"/>
          <w:sz w:val="28"/>
        </w:rPr>
        <w:t xml:space="preserve"> </w:t>
      </w:r>
      <w:r w:rsidR="008D2355">
        <w:rPr>
          <w:color w:val="000000"/>
          <w:sz w:val="28"/>
        </w:rPr>
        <w:t>организованного</w:t>
      </w:r>
      <w:r w:rsidR="008D2355" w:rsidRPr="0029083C">
        <w:rPr>
          <w:color w:val="000000"/>
          <w:sz w:val="28"/>
        </w:rPr>
        <w:t xml:space="preserve"> заместителем председателя совета </w:t>
      </w:r>
      <w:r w:rsidR="00D5683B" w:rsidRPr="0029083C">
        <w:rPr>
          <w:color w:val="000000"/>
          <w:sz w:val="28"/>
        </w:rPr>
        <w:t>заочного голосования лиц, входящих в состав совета</w:t>
      </w:r>
      <w:r w:rsidR="00537266" w:rsidRPr="0029083C">
        <w:rPr>
          <w:color w:val="000000"/>
          <w:sz w:val="28"/>
        </w:rPr>
        <w:t xml:space="preserve">, </w:t>
      </w:r>
      <w:r w:rsidR="00D5683B" w:rsidRPr="0029083C">
        <w:rPr>
          <w:color w:val="000000"/>
          <w:sz w:val="28"/>
        </w:rPr>
        <w:t>направляются председателю совета</w:t>
      </w:r>
      <w:r w:rsidRPr="0029083C">
        <w:rPr>
          <w:color w:val="000000"/>
          <w:sz w:val="28"/>
        </w:rPr>
        <w:t>».</w:t>
      </w:r>
    </w:p>
    <w:p w:rsidR="00D5683B" w:rsidRPr="009A5224" w:rsidRDefault="00D5683B" w:rsidP="00D5683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D6E36" w:rsidRDefault="004353F4" w:rsidP="00A400B3">
      <w:pPr>
        <w:autoSpaceDE w:val="0"/>
        <w:autoSpaceDN w:val="0"/>
        <w:adjustRightInd w:val="0"/>
        <w:spacing w:line="360" w:lineRule="auto"/>
        <w:jc w:val="center"/>
        <w:rPr>
          <w:rFonts w:eastAsia="DejaVu Sans"/>
          <w:sz w:val="28"/>
          <w:szCs w:val="28"/>
        </w:rPr>
      </w:pPr>
      <w:r>
        <w:rPr>
          <w:color w:val="000000"/>
          <w:sz w:val="28"/>
        </w:rPr>
        <w:t>_</w:t>
      </w:r>
      <w:r w:rsidR="00D606E7">
        <w:rPr>
          <w:color w:val="000000"/>
          <w:sz w:val="28"/>
        </w:rPr>
        <w:t>__</w:t>
      </w:r>
      <w:r>
        <w:rPr>
          <w:color w:val="000000"/>
          <w:sz w:val="28"/>
        </w:rPr>
        <w:t>_______</w:t>
      </w:r>
      <w:r w:rsidR="00406D75">
        <w:rPr>
          <w:color w:val="000000"/>
          <w:sz w:val="28"/>
        </w:rPr>
        <w:t>_____</w:t>
      </w:r>
    </w:p>
    <w:sectPr w:rsidR="00DD6E36" w:rsidSect="00501A92">
      <w:headerReference w:type="default" r:id="rId12"/>
      <w:pgSz w:w="11906" w:h="16838"/>
      <w:pgMar w:top="1418" w:right="680" w:bottom="993" w:left="1758" w:header="709" w:footer="0" w:gutter="0"/>
      <w:pgNumType w:start="1"/>
      <w:cols w:space="1701"/>
      <w:titlePg/>
      <w:docGrid w:linePitch="360"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krivosheina_mv" w:date="2021-11-26T09:59:00Z" w:initials="k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 Мое предложение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</w15:commentsEx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2098C97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355" w:rsidRDefault="002E2355">
      <w:r>
        <w:separator/>
      </w:r>
    </w:p>
  </w:endnote>
  <w:endnote w:type="continuationSeparator" w:id="0">
    <w:p w:rsidR="002E2355" w:rsidRDefault="002E2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355" w:rsidRDefault="002E2355">
      <w:r>
        <w:separator/>
      </w:r>
    </w:p>
  </w:footnote>
  <w:footnote w:type="continuationSeparator" w:id="0">
    <w:p w:rsidR="002E2355" w:rsidRDefault="002E23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87F" w:rsidRDefault="0029083C">
    <w:pPr>
      <w:pStyle w:val="12"/>
      <w:jc w:val="center"/>
    </w:pPr>
    <w:r>
      <w:fldChar w:fldCharType="begin"/>
    </w:r>
    <w:r>
      <w:instrText>PAGE \* MERGEFORMAT</w:instrText>
    </w:r>
    <w:r>
      <w:fldChar w:fldCharType="separate"/>
    </w:r>
    <w:r w:rsidR="00B07F38">
      <w:rPr>
        <w:noProof/>
      </w:rPr>
      <w:t>2</w:t>
    </w:r>
    <w:r>
      <w:rPr>
        <w:noProof/>
      </w:rPr>
      <w:fldChar w:fldCharType="end"/>
    </w:r>
  </w:p>
  <w:p w:rsidR="00D7287F" w:rsidRDefault="00D7287F">
    <w:pPr>
      <w:pStyle w:val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D3C93"/>
    <w:multiLevelType w:val="multilevel"/>
    <w:tmpl w:val="8A623A20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/>
        <w:sz w:val="28"/>
        <w:szCs w:val="28"/>
      </w:r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">
    <w:nsid w:val="18F5159F"/>
    <w:multiLevelType w:val="hybridMultilevel"/>
    <w:tmpl w:val="6EF63BCA"/>
    <w:lvl w:ilvl="0" w:tplc="40AA2C56">
      <w:start w:val="1"/>
      <w:numFmt w:val="none"/>
      <w:suff w:val="nothing"/>
      <w:lvlText w:val=""/>
      <w:lvlJc w:val="left"/>
      <w:pPr>
        <w:ind w:left="0" w:firstLine="0"/>
      </w:pPr>
    </w:lvl>
    <w:lvl w:ilvl="1" w:tplc="48FAFCEE">
      <w:start w:val="1"/>
      <w:numFmt w:val="none"/>
      <w:suff w:val="nothing"/>
      <w:lvlText w:val=""/>
      <w:lvlJc w:val="left"/>
      <w:pPr>
        <w:ind w:left="0" w:firstLine="0"/>
      </w:pPr>
    </w:lvl>
    <w:lvl w:ilvl="2" w:tplc="CB482B6E">
      <w:start w:val="1"/>
      <w:numFmt w:val="none"/>
      <w:suff w:val="nothing"/>
      <w:lvlText w:val=""/>
      <w:lvlJc w:val="left"/>
      <w:pPr>
        <w:ind w:left="0" w:firstLine="0"/>
      </w:pPr>
    </w:lvl>
    <w:lvl w:ilvl="3" w:tplc="7E1C788E">
      <w:start w:val="1"/>
      <w:numFmt w:val="none"/>
      <w:suff w:val="nothing"/>
      <w:lvlText w:val=""/>
      <w:lvlJc w:val="left"/>
      <w:pPr>
        <w:ind w:left="0" w:firstLine="0"/>
      </w:pPr>
    </w:lvl>
    <w:lvl w:ilvl="4" w:tplc="60B42F16">
      <w:start w:val="1"/>
      <w:numFmt w:val="none"/>
      <w:suff w:val="nothing"/>
      <w:lvlText w:val=""/>
      <w:lvlJc w:val="left"/>
      <w:pPr>
        <w:ind w:left="0" w:firstLine="0"/>
      </w:pPr>
    </w:lvl>
    <w:lvl w:ilvl="5" w:tplc="D02A799C">
      <w:start w:val="1"/>
      <w:numFmt w:val="none"/>
      <w:suff w:val="nothing"/>
      <w:lvlText w:val=""/>
      <w:lvlJc w:val="left"/>
      <w:pPr>
        <w:ind w:left="0" w:firstLine="0"/>
      </w:pPr>
    </w:lvl>
    <w:lvl w:ilvl="6" w:tplc="BD063DFC">
      <w:start w:val="1"/>
      <w:numFmt w:val="none"/>
      <w:suff w:val="nothing"/>
      <w:lvlText w:val=""/>
      <w:lvlJc w:val="left"/>
      <w:pPr>
        <w:ind w:left="0" w:firstLine="0"/>
      </w:pPr>
    </w:lvl>
    <w:lvl w:ilvl="7" w:tplc="5088CA42">
      <w:start w:val="1"/>
      <w:numFmt w:val="none"/>
      <w:suff w:val="nothing"/>
      <w:lvlText w:val=""/>
      <w:lvlJc w:val="left"/>
      <w:pPr>
        <w:ind w:left="0" w:firstLine="0"/>
      </w:pPr>
    </w:lvl>
    <w:lvl w:ilvl="8" w:tplc="D706B13C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25195B2A"/>
    <w:multiLevelType w:val="hybridMultilevel"/>
    <w:tmpl w:val="6C206ACE"/>
    <w:lvl w:ilvl="0" w:tplc="2AC63518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464760"/>
    <w:multiLevelType w:val="hybridMultilevel"/>
    <w:tmpl w:val="F15A9E1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8836F7A"/>
    <w:multiLevelType w:val="hybridMultilevel"/>
    <w:tmpl w:val="D5022CC6"/>
    <w:lvl w:ilvl="0" w:tplc="B7C22ADA">
      <w:start w:val="1"/>
      <w:numFmt w:val="bullet"/>
      <w:lvlText w:val="−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335077"/>
    <w:multiLevelType w:val="hybridMultilevel"/>
    <w:tmpl w:val="C8BC5D08"/>
    <w:lvl w:ilvl="0" w:tplc="77D0F7F4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61C"/>
    <w:rsid w:val="000076C9"/>
    <w:rsid w:val="00010DB5"/>
    <w:rsid w:val="00021397"/>
    <w:rsid w:val="00023D47"/>
    <w:rsid w:val="00027098"/>
    <w:rsid w:val="0002770E"/>
    <w:rsid w:val="00032466"/>
    <w:rsid w:val="00040D3F"/>
    <w:rsid w:val="00050E5B"/>
    <w:rsid w:val="00050F97"/>
    <w:rsid w:val="00054029"/>
    <w:rsid w:val="00056B0F"/>
    <w:rsid w:val="00057F2B"/>
    <w:rsid w:val="00060844"/>
    <w:rsid w:val="00061B06"/>
    <w:rsid w:val="000751B1"/>
    <w:rsid w:val="0008599B"/>
    <w:rsid w:val="00087E54"/>
    <w:rsid w:val="000A24C8"/>
    <w:rsid w:val="000A5C3C"/>
    <w:rsid w:val="000B0D23"/>
    <w:rsid w:val="000D2219"/>
    <w:rsid w:val="000D29B0"/>
    <w:rsid w:val="000D71B0"/>
    <w:rsid w:val="000E6F78"/>
    <w:rsid w:val="000F7612"/>
    <w:rsid w:val="0010710A"/>
    <w:rsid w:val="00117806"/>
    <w:rsid w:val="0012488F"/>
    <w:rsid w:val="00131F12"/>
    <w:rsid w:val="00133B10"/>
    <w:rsid w:val="0013567B"/>
    <w:rsid w:val="0013681B"/>
    <w:rsid w:val="00137B70"/>
    <w:rsid w:val="00146654"/>
    <w:rsid w:val="001520F1"/>
    <w:rsid w:val="0015641B"/>
    <w:rsid w:val="001621E9"/>
    <w:rsid w:val="00172651"/>
    <w:rsid w:val="001824E3"/>
    <w:rsid w:val="001840D3"/>
    <w:rsid w:val="0019218F"/>
    <w:rsid w:val="00194C93"/>
    <w:rsid w:val="00197F1E"/>
    <w:rsid w:val="001A0E5C"/>
    <w:rsid w:val="001A1A56"/>
    <w:rsid w:val="001A5C9F"/>
    <w:rsid w:val="001A6086"/>
    <w:rsid w:val="001B2107"/>
    <w:rsid w:val="001B2413"/>
    <w:rsid w:val="001B2495"/>
    <w:rsid w:val="001B2FB4"/>
    <w:rsid w:val="001C3662"/>
    <w:rsid w:val="001C71CA"/>
    <w:rsid w:val="001C7E81"/>
    <w:rsid w:val="001C7F14"/>
    <w:rsid w:val="001D2C57"/>
    <w:rsid w:val="001D5954"/>
    <w:rsid w:val="001F30B8"/>
    <w:rsid w:val="001F5861"/>
    <w:rsid w:val="002000A1"/>
    <w:rsid w:val="00221710"/>
    <w:rsid w:val="00222608"/>
    <w:rsid w:val="00230B5B"/>
    <w:rsid w:val="002341AA"/>
    <w:rsid w:val="002454B3"/>
    <w:rsid w:val="0025301F"/>
    <w:rsid w:val="002606A5"/>
    <w:rsid w:val="002610E4"/>
    <w:rsid w:val="00266863"/>
    <w:rsid w:val="0027172A"/>
    <w:rsid w:val="00273AE7"/>
    <w:rsid w:val="00275B8F"/>
    <w:rsid w:val="0028191F"/>
    <w:rsid w:val="002836F6"/>
    <w:rsid w:val="00283FC6"/>
    <w:rsid w:val="0029083C"/>
    <w:rsid w:val="00292E56"/>
    <w:rsid w:val="00294766"/>
    <w:rsid w:val="002A2E21"/>
    <w:rsid w:val="002B1F40"/>
    <w:rsid w:val="002B6215"/>
    <w:rsid w:val="002C15EC"/>
    <w:rsid w:val="002C6009"/>
    <w:rsid w:val="002D1A48"/>
    <w:rsid w:val="002E103F"/>
    <w:rsid w:val="002E192E"/>
    <w:rsid w:val="002E2355"/>
    <w:rsid w:val="002E28AB"/>
    <w:rsid w:val="002F1215"/>
    <w:rsid w:val="00304421"/>
    <w:rsid w:val="00310CAA"/>
    <w:rsid w:val="00322821"/>
    <w:rsid w:val="003323E4"/>
    <w:rsid w:val="00337AC5"/>
    <w:rsid w:val="003518F8"/>
    <w:rsid w:val="0035329D"/>
    <w:rsid w:val="003600B1"/>
    <w:rsid w:val="00370F71"/>
    <w:rsid w:val="0037692A"/>
    <w:rsid w:val="00380560"/>
    <w:rsid w:val="0039275C"/>
    <w:rsid w:val="0039644C"/>
    <w:rsid w:val="003B013F"/>
    <w:rsid w:val="003C6BAA"/>
    <w:rsid w:val="003D1104"/>
    <w:rsid w:val="003D5160"/>
    <w:rsid w:val="003D6E22"/>
    <w:rsid w:val="003D7FD3"/>
    <w:rsid w:val="003F224C"/>
    <w:rsid w:val="003F3FDA"/>
    <w:rsid w:val="004013E0"/>
    <w:rsid w:val="004032C2"/>
    <w:rsid w:val="00404959"/>
    <w:rsid w:val="00406A1E"/>
    <w:rsid w:val="00406D75"/>
    <w:rsid w:val="00407EA7"/>
    <w:rsid w:val="0041005B"/>
    <w:rsid w:val="00411567"/>
    <w:rsid w:val="0041323A"/>
    <w:rsid w:val="00415E5F"/>
    <w:rsid w:val="00417224"/>
    <w:rsid w:val="0041775A"/>
    <w:rsid w:val="00420A09"/>
    <w:rsid w:val="004353F4"/>
    <w:rsid w:val="00444DEE"/>
    <w:rsid w:val="00450BC6"/>
    <w:rsid w:val="00461D93"/>
    <w:rsid w:val="00461ED7"/>
    <w:rsid w:val="00471898"/>
    <w:rsid w:val="00480E63"/>
    <w:rsid w:val="00495013"/>
    <w:rsid w:val="004A1DB7"/>
    <w:rsid w:val="004A35BE"/>
    <w:rsid w:val="004A379D"/>
    <w:rsid w:val="004B2723"/>
    <w:rsid w:val="004C2246"/>
    <w:rsid w:val="004C39D5"/>
    <w:rsid w:val="004C4CF8"/>
    <w:rsid w:val="004D10B8"/>
    <w:rsid w:val="004D1569"/>
    <w:rsid w:val="004D4C5E"/>
    <w:rsid w:val="004F558F"/>
    <w:rsid w:val="00501A92"/>
    <w:rsid w:val="005238B9"/>
    <w:rsid w:val="00531A2F"/>
    <w:rsid w:val="005335E6"/>
    <w:rsid w:val="00537266"/>
    <w:rsid w:val="00544F71"/>
    <w:rsid w:val="0055431C"/>
    <w:rsid w:val="005736D1"/>
    <w:rsid w:val="00580C7F"/>
    <w:rsid w:val="0058595A"/>
    <w:rsid w:val="005907BA"/>
    <w:rsid w:val="005955A0"/>
    <w:rsid w:val="005959E9"/>
    <w:rsid w:val="005978B1"/>
    <w:rsid w:val="005A0559"/>
    <w:rsid w:val="005A1893"/>
    <w:rsid w:val="005A2615"/>
    <w:rsid w:val="005A2D51"/>
    <w:rsid w:val="005B6601"/>
    <w:rsid w:val="005C0247"/>
    <w:rsid w:val="005C0800"/>
    <w:rsid w:val="005C37EC"/>
    <w:rsid w:val="005D1D26"/>
    <w:rsid w:val="005D2A4A"/>
    <w:rsid w:val="005E0FDB"/>
    <w:rsid w:val="005F288D"/>
    <w:rsid w:val="005F46F5"/>
    <w:rsid w:val="006007CB"/>
    <w:rsid w:val="00600B9B"/>
    <w:rsid w:val="0060219E"/>
    <w:rsid w:val="00627686"/>
    <w:rsid w:val="00632A6B"/>
    <w:rsid w:val="00633CCE"/>
    <w:rsid w:val="00634FD0"/>
    <w:rsid w:val="006457C8"/>
    <w:rsid w:val="006467F2"/>
    <w:rsid w:val="006557B0"/>
    <w:rsid w:val="00663DF1"/>
    <w:rsid w:val="00665DFE"/>
    <w:rsid w:val="006914E3"/>
    <w:rsid w:val="0069461C"/>
    <w:rsid w:val="006A220E"/>
    <w:rsid w:val="006A671A"/>
    <w:rsid w:val="006A6EFF"/>
    <w:rsid w:val="006B1DAF"/>
    <w:rsid w:val="006B7B50"/>
    <w:rsid w:val="006C32AA"/>
    <w:rsid w:val="006E6741"/>
    <w:rsid w:val="006E75BA"/>
    <w:rsid w:val="006E7C34"/>
    <w:rsid w:val="006F004B"/>
    <w:rsid w:val="006F048B"/>
    <w:rsid w:val="006F356F"/>
    <w:rsid w:val="006F7B36"/>
    <w:rsid w:val="007141FE"/>
    <w:rsid w:val="0072271E"/>
    <w:rsid w:val="00741F19"/>
    <w:rsid w:val="00742836"/>
    <w:rsid w:val="00752538"/>
    <w:rsid w:val="00752A89"/>
    <w:rsid w:val="0075382D"/>
    <w:rsid w:val="00753EBC"/>
    <w:rsid w:val="00764648"/>
    <w:rsid w:val="00766CE7"/>
    <w:rsid w:val="00776730"/>
    <w:rsid w:val="0078586F"/>
    <w:rsid w:val="00793581"/>
    <w:rsid w:val="00793B08"/>
    <w:rsid w:val="007A745D"/>
    <w:rsid w:val="007B6B2E"/>
    <w:rsid w:val="007C01B2"/>
    <w:rsid w:val="007C50B7"/>
    <w:rsid w:val="007D1BA7"/>
    <w:rsid w:val="007E05DC"/>
    <w:rsid w:val="007E5BB9"/>
    <w:rsid w:val="007E66C5"/>
    <w:rsid w:val="007F2461"/>
    <w:rsid w:val="007F50A2"/>
    <w:rsid w:val="007F524C"/>
    <w:rsid w:val="00801E6F"/>
    <w:rsid w:val="00804001"/>
    <w:rsid w:val="00805766"/>
    <w:rsid w:val="00813DE7"/>
    <w:rsid w:val="00824BF3"/>
    <w:rsid w:val="00830C01"/>
    <w:rsid w:val="0083145F"/>
    <w:rsid w:val="008330DD"/>
    <w:rsid w:val="008337AE"/>
    <w:rsid w:val="00856524"/>
    <w:rsid w:val="00856F41"/>
    <w:rsid w:val="0086396B"/>
    <w:rsid w:val="008676AE"/>
    <w:rsid w:val="008706A7"/>
    <w:rsid w:val="0087200A"/>
    <w:rsid w:val="008732FA"/>
    <w:rsid w:val="00883385"/>
    <w:rsid w:val="008977FF"/>
    <w:rsid w:val="008A182A"/>
    <w:rsid w:val="008A2468"/>
    <w:rsid w:val="008A47A1"/>
    <w:rsid w:val="008C3606"/>
    <w:rsid w:val="008C7619"/>
    <w:rsid w:val="008C76E6"/>
    <w:rsid w:val="008D2355"/>
    <w:rsid w:val="008D2706"/>
    <w:rsid w:val="008D66E7"/>
    <w:rsid w:val="008D6D41"/>
    <w:rsid w:val="008E2D96"/>
    <w:rsid w:val="008E5DF9"/>
    <w:rsid w:val="008F2D87"/>
    <w:rsid w:val="008F3B5A"/>
    <w:rsid w:val="008F3B98"/>
    <w:rsid w:val="008F48F4"/>
    <w:rsid w:val="008F540E"/>
    <w:rsid w:val="008F6EBD"/>
    <w:rsid w:val="00907C92"/>
    <w:rsid w:val="00910733"/>
    <w:rsid w:val="00910C6B"/>
    <w:rsid w:val="009124B7"/>
    <w:rsid w:val="009130CA"/>
    <w:rsid w:val="00922E86"/>
    <w:rsid w:val="00924DCE"/>
    <w:rsid w:val="00926A37"/>
    <w:rsid w:val="00934109"/>
    <w:rsid w:val="00934B3E"/>
    <w:rsid w:val="0093583B"/>
    <w:rsid w:val="009407CD"/>
    <w:rsid w:val="00946619"/>
    <w:rsid w:val="00952AC0"/>
    <w:rsid w:val="00954C00"/>
    <w:rsid w:val="00954D09"/>
    <w:rsid w:val="00955A85"/>
    <w:rsid w:val="00960D84"/>
    <w:rsid w:val="009645CE"/>
    <w:rsid w:val="009656C5"/>
    <w:rsid w:val="00986D07"/>
    <w:rsid w:val="00994E4B"/>
    <w:rsid w:val="00997422"/>
    <w:rsid w:val="009A0A4D"/>
    <w:rsid w:val="009A5224"/>
    <w:rsid w:val="009A6C5E"/>
    <w:rsid w:val="009A6D00"/>
    <w:rsid w:val="009A6DAC"/>
    <w:rsid w:val="009B06B4"/>
    <w:rsid w:val="009B1E8A"/>
    <w:rsid w:val="009B253F"/>
    <w:rsid w:val="009B5333"/>
    <w:rsid w:val="009B6AFC"/>
    <w:rsid w:val="009C7BF9"/>
    <w:rsid w:val="009D4FC6"/>
    <w:rsid w:val="009E15CA"/>
    <w:rsid w:val="009E4E16"/>
    <w:rsid w:val="009F6202"/>
    <w:rsid w:val="00A07350"/>
    <w:rsid w:val="00A11083"/>
    <w:rsid w:val="00A14F99"/>
    <w:rsid w:val="00A17035"/>
    <w:rsid w:val="00A20D5E"/>
    <w:rsid w:val="00A32F15"/>
    <w:rsid w:val="00A345E8"/>
    <w:rsid w:val="00A37EAF"/>
    <w:rsid w:val="00A400B3"/>
    <w:rsid w:val="00A475FC"/>
    <w:rsid w:val="00A5668E"/>
    <w:rsid w:val="00A651C5"/>
    <w:rsid w:val="00A67ED6"/>
    <w:rsid w:val="00A820CF"/>
    <w:rsid w:val="00A90321"/>
    <w:rsid w:val="00A92480"/>
    <w:rsid w:val="00A96C51"/>
    <w:rsid w:val="00A976BA"/>
    <w:rsid w:val="00AA423E"/>
    <w:rsid w:val="00AA5583"/>
    <w:rsid w:val="00AB0774"/>
    <w:rsid w:val="00AB6016"/>
    <w:rsid w:val="00AD1F7E"/>
    <w:rsid w:val="00AE2F51"/>
    <w:rsid w:val="00AF0BC4"/>
    <w:rsid w:val="00AF242B"/>
    <w:rsid w:val="00AF6194"/>
    <w:rsid w:val="00B07F38"/>
    <w:rsid w:val="00B1616D"/>
    <w:rsid w:val="00B2006F"/>
    <w:rsid w:val="00B208A7"/>
    <w:rsid w:val="00B24405"/>
    <w:rsid w:val="00B30F32"/>
    <w:rsid w:val="00B32C81"/>
    <w:rsid w:val="00B44E6D"/>
    <w:rsid w:val="00B471F0"/>
    <w:rsid w:val="00B54548"/>
    <w:rsid w:val="00B5457D"/>
    <w:rsid w:val="00B708EF"/>
    <w:rsid w:val="00B728A2"/>
    <w:rsid w:val="00B72C1E"/>
    <w:rsid w:val="00B7763B"/>
    <w:rsid w:val="00B81511"/>
    <w:rsid w:val="00B91428"/>
    <w:rsid w:val="00BA0175"/>
    <w:rsid w:val="00BA79F8"/>
    <w:rsid w:val="00BB2B79"/>
    <w:rsid w:val="00BB39DC"/>
    <w:rsid w:val="00BC1EC4"/>
    <w:rsid w:val="00BC4E46"/>
    <w:rsid w:val="00BE07EE"/>
    <w:rsid w:val="00BF4BA8"/>
    <w:rsid w:val="00C03566"/>
    <w:rsid w:val="00C102A6"/>
    <w:rsid w:val="00C131A7"/>
    <w:rsid w:val="00C16CE3"/>
    <w:rsid w:val="00C17290"/>
    <w:rsid w:val="00C175D1"/>
    <w:rsid w:val="00C21036"/>
    <w:rsid w:val="00C2504E"/>
    <w:rsid w:val="00C2626C"/>
    <w:rsid w:val="00C2730F"/>
    <w:rsid w:val="00C32C7D"/>
    <w:rsid w:val="00C34798"/>
    <w:rsid w:val="00C35DAC"/>
    <w:rsid w:val="00C410C0"/>
    <w:rsid w:val="00C4350F"/>
    <w:rsid w:val="00C45129"/>
    <w:rsid w:val="00C463C7"/>
    <w:rsid w:val="00C511B4"/>
    <w:rsid w:val="00C556B5"/>
    <w:rsid w:val="00C64704"/>
    <w:rsid w:val="00C650D4"/>
    <w:rsid w:val="00C6621D"/>
    <w:rsid w:val="00C704AC"/>
    <w:rsid w:val="00C75EE1"/>
    <w:rsid w:val="00C75F3C"/>
    <w:rsid w:val="00C8052D"/>
    <w:rsid w:val="00C84DB9"/>
    <w:rsid w:val="00C90BAA"/>
    <w:rsid w:val="00C92020"/>
    <w:rsid w:val="00C96008"/>
    <w:rsid w:val="00CA4A30"/>
    <w:rsid w:val="00CA5B00"/>
    <w:rsid w:val="00CB78B5"/>
    <w:rsid w:val="00CB7A1A"/>
    <w:rsid w:val="00CC4CE5"/>
    <w:rsid w:val="00CD5598"/>
    <w:rsid w:val="00CF2A04"/>
    <w:rsid w:val="00CF39E9"/>
    <w:rsid w:val="00D02FAD"/>
    <w:rsid w:val="00D03B2E"/>
    <w:rsid w:val="00D1474A"/>
    <w:rsid w:val="00D257BC"/>
    <w:rsid w:val="00D25EAF"/>
    <w:rsid w:val="00D361FE"/>
    <w:rsid w:val="00D46D2E"/>
    <w:rsid w:val="00D504AB"/>
    <w:rsid w:val="00D53AC0"/>
    <w:rsid w:val="00D5683B"/>
    <w:rsid w:val="00D606E7"/>
    <w:rsid w:val="00D67FFD"/>
    <w:rsid w:val="00D70CA2"/>
    <w:rsid w:val="00D71029"/>
    <w:rsid w:val="00D7287F"/>
    <w:rsid w:val="00D76E09"/>
    <w:rsid w:val="00D77996"/>
    <w:rsid w:val="00D8215C"/>
    <w:rsid w:val="00D841F6"/>
    <w:rsid w:val="00D861E0"/>
    <w:rsid w:val="00D87326"/>
    <w:rsid w:val="00D87ECE"/>
    <w:rsid w:val="00D974E2"/>
    <w:rsid w:val="00DB6F60"/>
    <w:rsid w:val="00DC6A1F"/>
    <w:rsid w:val="00DD6E36"/>
    <w:rsid w:val="00DD7043"/>
    <w:rsid w:val="00DE013D"/>
    <w:rsid w:val="00DE0EB4"/>
    <w:rsid w:val="00DE3032"/>
    <w:rsid w:val="00DE3C28"/>
    <w:rsid w:val="00DE60BE"/>
    <w:rsid w:val="00DE6B1D"/>
    <w:rsid w:val="00DE6E81"/>
    <w:rsid w:val="00DF01BE"/>
    <w:rsid w:val="00DF0468"/>
    <w:rsid w:val="00DF3596"/>
    <w:rsid w:val="00E00426"/>
    <w:rsid w:val="00E01E65"/>
    <w:rsid w:val="00E10681"/>
    <w:rsid w:val="00E15027"/>
    <w:rsid w:val="00E17693"/>
    <w:rsid w:val="00E3107F"/>
    <w:rsid w:val="00E37C71"/>
    <w:rsid w:val="00E403B8"/>
    <w:rsid w:val="00E517ED"/>
    <w:rsid w:val="00E51EAC"/>
    <w:rsid w:val="00E52628"/>
    <w:rsid w:val="00E66F02"/>
    <w:rsid w:val="00E66F44"/>
    <w:rsid w:val="00E80953"/>
    <w:rsid w:val="00EA41DC"/>
    <w:rsid w:val="00EA6503"/>
    <w:rsid w:val="00EB308F"/>
    <w:rsid w:val="00EB50FB"/>
    <w:rsid w:val="00EC4252"/>
    <w:rsid w:val="00EE0567"/>
    <w:rsid w:val="00EE070E"/>
    <w:rsid w:val="00EE3775"/>
    <w:rsid w:val="00EE3948"/>
    <w:rsid w:val="00EE7331"/>
    <w:rsid w:val="00EF19C7"/>
    <w:rsid w:val="00EF7C3B"/>
    <w:rsid w:val="00F04EE6"/>
    <w:rsid w:val="00F070AE"/>
    <w:rsid w:val="00F100D0"/>
    <w:rsid w:val="00F1022C"/>
    <w:rsid w:val="00F2079E"/>
    <w:rsid w:val="00F229A7"/>
    <w:rsid w:val="00F24073"/>
    <w:rsid w:val="00F45A17"/>
    <w:rsid w:val="00F47FAE"/>
    <w:rsid w:val="00F51509"/>
    <w:rsid w:val="00F63DBE"/>
    <w:rsid w:val="00F7057F"/>
    <w:rsid w:val="00F808A9"/>
    <w:rsid w:val="00F81233"/>
    <w:rsid w:val="00F8290F"/>
    <w:rsid w:val="00F85D96"/>
    <w:rsid w:val="00F876C0"/>
    <w:rsid w:val="00F96B08"/>
    <w:rsid w:val="00FA4118"/>
    <w:rsid w:val="00FC53FF"/>
    <w:rsid w:val="00FC56AB"/>
    <w:rsid w:val="00FD191A"/>
    <w:rsid w:val="00FD25EF"/>
    <w:rsid w:val="00FD7A5E"/>
    <w:rsid w:val="00FE0FF0"/>
    <w:rsid w:val="00FE21A5"/>
    <w:rsid w:val="00FE274E"/>
    <w:rsid w:val="00FE2B04"/>
    <w:rsid w:val="00FF27D1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4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6">
    <w:name w:val="List Paragraph"/>
    <w:basedOn w:val="a"/>
    <w:qFormat/>
    <w:pPr>
      <w:ind w:left="720"/>
      <w:contextualSpacing/>
    </w:pPr>
  </w:style>
  <w:style w:type="paragraph" w:styleId="a7">
    <w:name w:val="No Spacing"/>
    <w:uiPriority w:val="1"/>
    <w:qFormat/>
  </w:style>
  <w:style w:type="paragraph" w:styleId="a8">
    <w:name w:val="Title"/>
    <w:basedOn w:val="a"/>
    <w:next w:val="a"/>
    <w:link w:val="10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10">
    <w:name w:val="Название Знак1"/>
    <w:link w:val="a8"/>
    <w:uiPriority w:val="10"/>
    <w:rPr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pPr>
      <w:spacing w:before="200" w:after="200"/>
    </w:pPr>
  </w:style>
  <w:style w:type="character" w:customStyle="1" w:styleId="aa">
    <w:name w:val="Подзаголовок Знак"/>
    <w:link w:val="a9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character" w:customStyle="1" w:styleId="HeaderChar">
    <w:name w:val="Header Char"/>
    <w:link w:val="12"/>
    <w:uiPriority w:val="99"/>
  </w:style>
  <w:style w:type="character" w:customStyle="1" w:styleId="FooterChar">
    <w:name w:val="Footer Char"/>
    <w:uiPriority w:val="99"/>
  </w:style>
  <w:style w:type="character" w:customStyle="1" w:styleId="CaptionChar">
    <w:name w:val="Caption Char"/>
    <w:link w:val="13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auto"/>
      </w:tcPr>
    </w:tblStylePr>
    <w:tblStylePr w:type="band1Horz">
      <w:tblPr/>
      <w:tcPr>
        <w:shd w:val="clear" w:color="FFFFFF" w:themeColor="text1" w:themeTint="00" w:fill="auto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eastAsia="Calibri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  <w:rPr>
      <w:rFonts w:eastAsia="Calibri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eastAsia="Times New Roman"/>
      <w:sz w:val="28"/>
      <w:szCs w:val="28"/>
    </w:rPr>
  </w:style>
  <w:style w:type="character" w:customStyle="1" w:styleId="WW8Num11z1">
    <w:name w:val="WW8Num11z1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eastAsia="Times New Roman"/>
    </w:rPr>
  </w:style>
  <w:style w:type="character" w:customStyle="1" w:styleId="WW8Num15z1">
    <w:name w:val="WW8Num15z1"/>
    <w:qFormat/>
    <w:rPr>
      <w:rFonts w:eastAsia="Calibri"/>
    </w:rPr>
  </w:style>
  <w:style w:type="character" w:customStyle="1" w:styleId="WW8Num16z0">
    <w:name w:val="WW8Num16z0"/>
    <w:qFormat/>
  </w:style>
  <w:style w:type="character" w:customStyle="1" w:styleId="af7">
    <w:name w:val="Название Знак"/>
    <w:basedOn w:val="a0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8">
    <w:name w:val="Основной текст с отступом Знак"/>
    <w:basedOn w:val="a0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Номер страницы1"/>
    <w:basedOn w:val="a0"/>
  </w:style>
  <w:style w:type="character" w:customStyle="1" w:styleId="af9">
    <w:name w:val="Текст выноски Знак"/>
    <w:basedOn w:val="a0"/>
    <w:qFormat/>
    <w:rPr>
      <w:rFonts w:ascii="Tahoma" w:eastAsia="Times New Roman" w:hAnsi="Tahoma" w:cs="Tahoma"/>
      <w:sz w:val="16"/>
      <w:szCs w:val="16"/>
    </w:rPr>
  </w:style>
  <w:style w:type="character" w:customStyle="1" w:styleId="afa">
    <w:name w:val="Верхний колонтитул Знак"/>
    <w:basedOn w:val="a0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Нижний колонтитул Знак"/>
    <w:basedOn w:val="a0"/>
    <w:qFormat/>
    <w:rPr>
      <w:rFonts w:ascii="Times New Roman" w:eastAsia="Times New Roman" w:hAnsi="Times New Roman" w:cs="Times New Roman"/>
      <w:sz w:val="24"/>
      <w:szCs w:val="24"/>
    </w:rPr>
  </w:style>
  <w:style w:type="character" w:styleId="afc">
    <w:name w:val="annotation reference"/>
    <w:basedOn w:val="a0"/>
    <w:qFormat/>
    <w:rPr>
      <w:sz w:val="16"/>
      <w:szCs w:val="16"/>
    </w:rPr>
  </w:style>
  <w:style w:type="character" w:customStyle="1" w:styleId="afd">
    <w:name w:val="Текст примечания Знак"/>
    <w:basedOn w:val="a0"/>
    <w:qFormat/>
    <w:rPr>
      <w:rFonts w:ascii="Times New Roman" w:eastAsia="Times New Roman" w:hAnsi="Times New Roman" w:cs="Times New Roman"/>
    </w:rPr>
  </w:style>
  <w:style w:type="character" w:customStyle="1" w:styleId="afe">
    <w:name w:val="Тема примечания Знак"/>
    <w:basedOn w:val="afd"/>
    <w:qFormat/>
    <w:rPr>
      <w:rFonts w:ascii="Times New Roman" w:eastAsia="Times New Roman" w:hAnsi="Times New Roman" w:cs="Times New Roman"/>
      <w:b/>
      <w:bCs/>
    </w:rPr>
  </w:style>
  <w:style w:type="character" w:styleId="aff">
    <w:name w:val="Subtle Emphasis"/>
    <w:basedOn w:val="a0"/>
    <w:qFormat/>
    <w:rPr>
      <w:i/>
      <w:iCs/>
      <w:color w:val="404040"/>
    </w:rPr>
  </w:style>
  <w:style w:type="character" w:customStyle="1" w:styleId="normaltextrun">
    <w:name w:val="normaltextrun"/>
    <w:basedOn w:val="a0"/>
    <w:qFormat/>
  </w:style>
  <w:style w:type="character" w:customStyle="1" w:styleId="eop">
    <w:name w:val="eop"/>
    <w:basedOn w:val="a0"/>
    <w:qFormat/>
  </w:style>
  <w:style w:type="character" w:customStyle="1" w:styleId="spellingerror">
    <w:name w:val="spellingerror"/>
    <w:basedOn w:val="a0"/>
    <w:qFormat/>
  </w:style>
  <w:style w:type="character" w:customStyle="1" w:styleId="findhit">
    <w:name w:val="findhit"/>
    <w:basedOn w:val="a0"/>
    <w:qFormat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a"/>
    <w:next w:val="aff0"/>
    <w:qFormat/>
    <w:pPr>
      <w:jc w:val="center"/>
    </w:pPr>
    <w:rPr>
      <w:b/>
      <w:bCs/>
    </w:rPr>
  </w:style>
  <w:style w:type="paragraph" w:styleId="aff0">
    <w:name w:val="Body Text"/>
    <w:basedOn w:val="a"/>
    <w:pPr>
      <w:spacing w:after="140" w:line="276" w:lineRule="auto"/>
    </w:pPr>
  </w:style>
  <w:style w:type="paragraph" w:styleId="aff1">
    <w:name w:val="List"/>
    <w:basedOn w:val="aff0"/>
  </w:style>
  <w:style w:type="paragraph" w:customStyle="1" w:styleId="16">
    <w:name w:val="Название объекта1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f2">
    <w:name w:val="Body Text Indent"/>
    <w:basedOn w:val="a"/>
    <w:pPr>
      <w:ind w:left="705"/>
      <w:jc w:val="both"/>
    </w:pPr>
  </w:style>
  <w:style w:type="paragraph" w:styleId="aff3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Pr>
      <w:rFonts w:eastAsia="Calibri" w:cs="Times New Roman"/>
      <w:sz w:val="28"/>
      <w:szCs w:val="28"/>
      <w:lang w:val="ru-RU" w:bidi="ar-SA"/>
    </w:rPr>
  </w:style>
  <w:style w:type="paragraph" w:customStyle="1" w:styleId="12">
    <w:name w:val="Верхний колонтитул1"/>
    <w:basedOn w:val="a"/>
    <w:link w:val="HeaderChar"/>
  </w:style>
  <w:style w:type="paragraph" w:customStyle="1" w:styleId="13">
    <w:name w:val="Нижний колонтитул1"/>
    <w:basedOn w:val="a"/>
    <w:link w:val="CaptionChar"/>
  </w:style>
  <w:style w:type="paragraph" w:styleId="aff4">
    <w:name w:val="annotation text"/>
    <w:basedOn w:val="a"/>
    <w:qFormat/>
    <w:rPr>
      <w:sz w:val="20"/>
      <w:szCs w:val="20"/>
    </w:rPr>
  </w:style>
  <w:style w:type="paragraph" w:styleId="aff5">
    <w:name w:val="annotation subject"/>
    <w:basedOn w:val="aff4"/>
    <w:next w:val="aff4"/>
    <w:qFormat/>
    <w:rPr>
      <w:b/>
      <w:bCs/>
    </w:rPr>
  </w:style>
  <w:style w:type="paragraph" w:customStyle="1" w:styleId="Default">
    <w:name w:val="Default"/>
    <w:qFormat/>
    <w:rPr>
      <w:rFonts w:eastAsia="Calibri" w:cs="Times New Roman"/>
      <w:color w:val="000000"/>
      <w:lang w:val="ru-RU" w:bidi="ar-SA"/>
    </w:rPr>
  </w:style>
  <w:style w:type="paragraph" w:styleId="aff6">
    <w:name w:val="Normal (Web)"/>
    <w:basedOn w:val="a"/>
    <w:uiPriority w:val="99"/>
    <w:qFormat/>
    <w:pPr>
      <w:spacing w:before="280" w:after="280"/>
    </w:pPr>
  </w:style>
  <w:style w:type="paragraph" w:customStyle="1" w:styleId="paragraph">
    <w:name w:val="paragraph"/>
    <w:basedOn w:val="a"/>
    <w:qFormat/>
    <w:pPr>
      <w:spacing w:before="280" w:after="280"/>
    </w:pPr>
  </w:style>
  <w:style w:type="paragraph" w:customStyle="1" w:styleId="ConsPlusTitle">
    <w:name w:val="ConsPlusTitle"/>
    <w:qFormat/>
    <w:pPr>
      <w:widowControl w:val="0"/>
    </w:pPr>
    <w:rPr>
      <w:rFonts w:ascii="Calibri" w:eastAsia="Times New Roman" w:hAnsi="Calibri" w:cs="Calibri"/>
      <w:b/>
      <w:sz w:val="22"/>
      <w:szCs w:val="20"/>
      <w:lang w:val="ru-RU"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paragraph" w:customStyle="1" w:styleId="docdata">
    <w:name w:val="docdata"/>
    <w:basedOn w:val="a"/>
    <w:pPr>
      <w:spacing w:before="100" w:beforeAutospacing="1" w:after="100" w:afterAutospacing="1"/>
    </w:pPr>
    <w:rPr>
      <w:lang w:eastAsia="ru-RU"/>
    </w:rPr>
  </w:style>
  <w:style w:type="paragraph" w:customStyle="1" w:styleId="aff7">
    <w:name w:val="Абзац с отсуп"/>
    <w:basedOn w:val="a"/>
    <w:uiPriority w:val="99"/>
    <w:rsid w:val="00E517ED"/>
    <w:pPr>
      <w:spacing w:before="120" w:line="360" w:lineRule="exact"/>
      <w:ind w:firstLine="720"/>
      <w:jc w:val="both"/>
    </w:pPr>
    <w:rPr>
      <w:sz w:val="28"/>
      <w:szCs w:val="28"/>
      <w:lang w:val="en-US" w:eastAsia="ru-RU"/>
    </w:rPr>
  </w:style>
  <w:style w:type="paragraph" w:customStyle="1" w:styleId="ConsPlusNonformat">
    <w:name w:val="ConsPlusNonformat"/>
    <w:uiPriority w:val="99"/>
    <w:rsid w:val="00E517E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4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6">
    <w:name w:val="List Paragraph"/>
    <w:basedOn w:val="a"/>
    <w:qFormat/>
    <w:pPr>
      <w:ind w:left="720"/>
      <w:contextualSpacing/>
    </w:pPr>
  </w:style>
  <w:style w:type="paragraph" w:styleId="a7">
    <w:name w:val="No Spacing"/>
    <w:uiPriority w:val="1"/>
    <w:qFormat/>
  </w:style>
  <w:style w:type="paragraph" w:styleId="a8">
    <w:name w:val="Title"/>
    <w:basedOn w:val="a"/>
    <w:next w:val="a"/>
    <w:link w:val="10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10">
    <w:name w:val="Название Знак1"/>
    <w:link w:val="a8"/>
    <w:uiPriority w:val="10"/>
    <w:rPr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pPr>
      <w:spacing w:before="200" w:after="200"/>
    </w:pPr>
  </w:style>
  <w:style w:type="character" w:customStyle="1" w:styleId="aa">
    <w:name w:val="Подзаголовок Знак"/>
    <w:link w:val="a9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character" w:customStyle="1" w:styleId="HeaderChar">
    <w:name w:val="Header Char"/>
    <w:link w:val="12"/>
    <w:uiPriority w:val="99"/>
  </w:style>
  <w:style w:type="character" w:customStyle="1" w:styleId="FooterChar">
    <w:name w:val="Footer Char"/>
    <w:uiPriority w:val="99"/>
  </w:style>
  <w:style w:type="character" w:customStyle="1" w:styleId="CaptionChar">
    <w:name w:val="Caption Char"/>
    <w:link w:val="13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auto"/>
      </w:tcPr>
    </w:tblStylePr>
    <w:tblStylePr w:type="band1Horz">
      <w:tblPr/>
      <w:tcPr>
        <w:shd w:val="clear" w:color="FFFFFF" w:themeColor="text1" w:themeTint="00" w:fill="auto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eastAsia="Calibri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  <w:rPr>
      <w:rFonts w:eastAsia="Calibri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eastAsia="Times New Roman"/>
      <w:sz w:val="28"/>
      <w:szCs w:val="28"/>
    </w:rPr>
  </w:style>
  <w:style w:type="character" w:customStyle="1" w:styleId="WW8Num11z1">
    <w:name w:val="WW8Num11z1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eastAsia="Times New Roman"/>
    </w:rPr>
  </w:style>
  <w:style w:type="character" w:customStyle="1" w:styleId="WW8Num15z1">
    <w:name w:val="WW8Num15z1"/>
    <w:qFormat/>
    <w:rPr>
      <w:rFonts w:eastAsia="Calibri"/>
    </w:rPr>
  </w:style>
  <w:style w:type="character" w:customStyle="1" w:styleId="WW8Num16z0">
    <w:name w:val="WW8Num16z0"/>
    <w:qFormat/>
  </w:style>
  <w:style w:type="character" w:customStyle="1" w:styleId="af7">
    <w:name w:val="Название Знак"/>
    <w:basedOn w:val="a0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8">
    <w:name w:val="Основной текст с отступом Знак"/>
    <w:basedOn w:val="a0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Номер страницы1"/>
    <w:basedOn w:val="a0"/>
  </w:style>
  <w:style w:type="character" w:customStyle="1" w:styleId="af9">
    <w:name w:val="Текст выноски Знак"/>
    <w:basedOn w:val="a0"/>
    <w:qFormat/>
    <w:rPr>
      <w:rFonts w:ascii="Tahoma" w:eastAsia="Times New Roman" w:hAnsi="Tahoma" w:cs="Tahoma"/>
      <w:sz w:val="16"/>
      <w:szCs w:val="16"/>
    </w:rPr>
  </w:style>
  <w:style w:type="character" w:customStyle="1" w:styleId="afa">
    <w:name w:val="Верхний колонтитул Знак"/>
    <w:basedOn w:val="a0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Нижний колонтитул Знак"/>
    <w:basedOn w:val="a0"/>
    <w:qFormat/>
    <w:rPr>
      <w:rFonts w:ascii="Times New Roman" w:eastAsia="Times New Roman" w:hAnsi="Times New Roman" w:cs="Times New Roman"/>
      <w:sz w:val="24"/>
      <w:szCs w:val="24"/>
    </w:rPr>
  </w:style>
  <w:style w:type="character" w:styleId="afc">
    <w:name w:val="annotation reference"/>
    <w:basedOn w:val="a0"/>
    <w:qFormat/>
    <w:rPr>
      <w:sz w:val="16"/>
      <w:szCs w:val="16"/>
    </w:rPr>
  </w:style>
  <w:style w:type="character" w:customStyle="1" w:styleId="afd">
    <w:name w:val="Текст примечания Знак"/>
    <w:basedOn w:val="a0"/>
    <w:qFormat/>
    <w:rPr>
      <w:rFonts w:ascii="Times New Roman" w:eastAsia="Times New Roman" w:hAnsi="Times New Roman" w:cs="Times New Roman"/>
    </w:rPr>
  </w:style>
  <w:style w:type="character" w:customStyle="1" w:styleId="afe">
    <w:name w:val="Тема примечания Знак"/>
    <w:basedOn w:val="afd"/>
    <w:qFormat/>
    <w:rPr>
      <w:rFonts w:ascii="Times New Roman" w:eastAsia="Times New Roman" w:hAnsi="Times New Roman" w:cs="Times New Roman"/>
      <w:b/>
      <w:bCs/>
    </w:rPr>
  </w:style>
  <w:style w:type="character" w:styleId="aff">
    <w:name w:val="Subtle Emphasis"/>
    <w:basedOn w:val="a0"/>
    <w:qFormat/>
    <w:rPr>
      <w:i/>
      <w:iCs/>
      <w:color w:val="404040"/>
    </w:rPr>
  </w:style>
  <w:style w:type="character" w:customStyle="1" w:styleId="normaltextrun">
    <w:name w:val="normaltextrun"/>
    <w:basedOn w:val="a0"/>
    <w:qFormat/>
  </w:style>
  <w:style w:type="character" w:customStyle="1" w:styleId="eop">
    <w:name w:val="eop"/>
    <w:basedOn w:val="a0"/>
    <w:qFormat/>
  </w:style>
  <w:style w:type="character" w:customStyle="1" w:styleId="spellingerror">
    <w:name w:val="spellingerror"/>
    <w:basedOn w:val="a0"/>
    <w:qFormat/>
  </w:style>
  <w:style w:type="character" w:customStyle="1" w:styleId="findhit">
    <w:name w:val="findhit"/>
    <w:basedOn w:val="a0"/>
    <w:qFormat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a"/>
    <w:next w:val="aff0"/>
    <w:qFormat/>
    <w:pPr>
      <w:jc w:val="center"/>
    </w:pPr>
    <w:rPr>
      <w:b/>
      <w:bCs/>
    </w:rPr>
  </w:style>
  <w:style w:type="paragraph" w:styleId="aff0">
    <w:name w:val="Body Text"/>
    <w:basedOn w:val="a"/>
    <w:pPr>
      <w:spacing w:after="140" w:line="276" w:lineRule="auto"/>
    </w:pPr>
  </w:style>
  <w:style w:type="paragraph" w:styleId="aff1">
    <w:name w:val="List"/>
    <w:basedOn w:val="aff0"/>
  </w:style>
  <w:style w:type="paragraph" w:customStyle="1" w:styleId="16">
    <w:name w:val="Название объекта1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f2">
    <w:name w:val="Body Text Indent"/>
    <w:basedOn w:val="a"/>
    <w:pPr>
      <w:ind w:left="705"/>
      <w:jc w:val="both"/>
    </w:pPr>
  </w:style>
  <w:style w:type="paragraph" w:styleId="aff3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Pr>
      <w:rFonts w:eastAsia="Calibri" w:cs="Times New Roman"/>
      <w:sz w:val="28"/>
      <w:szCs w:val="28"/>
      <w:lang w:val="ru-RU" w:bidi="ar-SA"/>
    </w:rPr>
  </w:style>
  <w:style w:type="paragraph" w:customStyle="1" w:styleId="12">
    <w:name w:val="Верхний колонтитул1"/>
    <w:basedOn w:val="a"/>
    <w:link w:val="HeaderChar"/>
  </w:style>
  <w:style w:type="paragraph" w:customStyle="1" w:styleId="13">
    <w:name w:val="Нижний колонтитул1"/>
    <w:basedOn w:val="a"/>
    <w:link w:val="CaptionChar"/>
  </w:style>
  <w:style w:type="paragraph" w:styleId="aff4">
    <w:name w:val="annotation text"/>
    <w:basedOn w:val="a"/>
    <w:qFormat/>
    <w:rPr>
      <w:sz w:val="20"/>
      <w:szCs w:val="20"/>
    </w:rPr>
  </w:style>
  <w:style w:type="paragraph" w:styleId="aff5">
    <w:name w:val="annotation subject"/>
    <w:basedOn w:val="aff4"/>
    <w:next w:val="aff4"/>
    <w:qFormat/>
    <w:rPr>
      <w:b/>
      <w:bCs/>
    </w:rPr>
  </w:style>
  <w:style w:type="paragraph" w:customStyle="1" w:styleId="Default">
    <w:name w:val="Default"/>
    <w:qFormat/>
    <w:rPr>
      <w:rFonts w:eastAsia="Calibri" w:cs="Times New Roman"/>
      <w:color w:val="000000"/>
      <w:lang w:val="ru-RU" w:bidi="ar-SA"/>
    </w:rPr>
  </w:style>
  <w:style w:type="paragraph" w:styleId="aff6">
    <w:name w:val="Normal (Web)"/>
    <w:basedOn w:val="a"/>
    <w:uiPriority w:val="99"/>
    <w:qFormat/>
    <w:pPr>
      <w:spacing w:before="280" w:after="280"/>
    </w:pPr>
  </w:style>
  <w:style w:type="paragraph" w:customStyle="1" w:styleId="paragraph">
    <w:name w:val="paragraph"/>
    <w:basedOn w:val="a"/>
    <w:qFormat/>
    <w:pPr>
      <w:spacing w:before="280" w:after="280"/>
    </w:pPr>
  </w:style>
  <w:style w:type="paragraph" w:customStyle="1" w:styleId="ConsPlusTitle">
    <w:name w:val="ConsPlusTitle"/>
    <w:qFormat/>
    <w:pPr>
      <w:widowControl w:val="0"/>
    </w:pPr>
    <w:rPr>
      <w:rFonts w:ascii="Calibri" w:eastAsia="Times New Roman" w:hAnsi="Calibri" w:cs="Calibri"/>
      <w:b/>
      <w:sz w:val="22"/>
      <w:szCs w:val="20"/>
      <w:lang w:val="ru-RU"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paragraph" w:customStyle="1" w:styleId="docdata">
    <w:name w:val="docdata"/>
    <w:basedOn w:val="a"/>
    <w:pPr>
      <w:spacing w:before="100" w:beforeAutospacing="1" w:after="100" w:afterAutospacing="1"/>
    </w:pPr>
    <w:rPr>
      <w:lang w:eastAsia="ru-RU"/>
    </w:rPr>
  </w:style>
  <w:style w:type="paragraph" w:customStyle="1" w:styleId="aff7">
    <w:name w:val="Абзац с отсуп"/>
    <w:basedOn w:val="a"/>
    <w:uiPriority w:val="99"/>
    <w:rsid w:val="00E517ED"/>
    <w:pPr>
      <w:spacing w:before="120" w:line="360" w:lineRule="exact"/>
      <w:ind w:firstLine="720"/>
      <w:jc w:val="both"/>
    </w:pPr>
    <w:rPr>
      <w:sz w:val="28"/>
      <w:szCs w:val="28"/>
      <w:lang w:val="en-US" w:eastAsia="ru-RU"/>
    </w:rPr>
  </w:style>
  <w:style w:type="paragraph" w:customStyle="1" w:styleId="ConsPlusNonformat">
    <w:name w:val="ConsPlusNonformat"/>
    <w:uiPriority w:val="99"/>
    <w:rsid w:val="00E517E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18" Type="http://schemas.onlyoffice.com/commentsExtendedDocument" Target="commentsExtended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nlyoffice.com/commentsDocument" Target="commentsDocument.xml"/><Relationship Id="rId2" Type="http://schemas.openxmlformats.org/officeDocument/2006/relationships/customXml" Target="../customXml/item2.xml"/><Relationship Id="rId20" Type="http://schemas.onlyoffice.com/commentsIdsDocument" Target="commentsIds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onsultantplus://offline/ref=6A0CFBB025393917E86E32AB815193E07AFC725E29C7BF0D2062FEEE38D985D85E01C2C42622E77A855943m5m2M" TargetMode="External"/><Relationship Id="rId5" Type="http://schemas.microsoft.com/office/2007/relationships/stylesWithEffects" Target="stylesWithEffects.xml"/><Relationship Id="rId10" Type="http://schemas.openxmlformats.org/officeDocument/2006/relationships/hyperlink" Target="consultantplus://offline/ref=A6181FFC7C75FEF478FF46FBBDB1903C882533F8E614BF28345C7A9093A53C7F39015FA0B71CBAD4F57AD63EC2DE432101s6Y8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DB029-2C31-4C7C-8EE7-DBBD7B1C5C03}"/>
</file>

<file path=customXml/itemProps2.xml><?xml version="1.0" encoding="utf-8"?>
<ds:datastoreItem xmlns:ds="http://schemas.openxmlformats.org/officeDocument/2006/customXml" ds:itemID="{E7203935-E0E6-4BD2-99EE-E1AECF66F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krivosheina_mv</dc:creator>
  <cp:lastModifiedBy>Любовь В. Кузнецова</cp:lastModifiedBy>
  <cp:revision>13</cp:revision>
  <cp:lastPrinted>2023-09-21T14:40:00Z</cp:lastPrinted>
  <dcterms:created xsi:type="dcterms:W3CDTF">2023-09-14T11:59:00Z</dcterms:created>
  <dcterms:modified xsi:type="dcterms:W3CDTF">2023-11-22T12:05:00Z</dcterms:modified>
  <dc:language>en-US</dc:language>
</cp:coreProperties>
</file>